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87E" w:rsidRDefault="00C1787E" w:rsidP="00573192">
      <w:pPr>
        <w:rPr>
          <w:rFonts w:ascii="Times New Roman" w:hAnsi="Times New Roman" w:cs="Times New Roman"/>
          <w:sz w:val="24"/>
          <w:szCs w:val="24"/>
        </w:rPr>
      </w:pPr>
    </w:p>
    <w:p w:rsidR="00117D8F" w:rsidRPr="00117D8F" w:rsidRDefault="00117D8F" w:rsidP="00117D8F">
      <w:pPr>
        <w:suppressAutoHyphens/>
        <w:spacing w:after="0"/>
        <w:jc w:val="center"/>
        <w:rPr>
          <w:rFonts w:ascii="Times New Roman" w:hAnsi="Times New Roman"/>
          <w:sz w:val="24"/>
          <w:szCs w:val="24"/>
          <w:lang w:val="tt-RU" w:eastAsia="ar-SA"/>
        </w:rPr>
      </w:pPr>
      <w:r w:rsidRPr="00117D8F">
        <w:rPr>
          <w:rFonts w:ascii="Times New Roman" w:hAnsi="Times New Roman"/>
          <w:sz w:val="24"/>
          <w:szCs w:val="24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 w:rsidRPr="00117D8F">
        <w:rPr>
          <w:rFonts w:ascii="Times New Roman" w:hAnsi="Times New Roman"/>
          <w:sz w:val="24"/>
          <w:szCs w:val="24"/>
          <w:lang w:val="tt-RU" w:eastAsia="ar-SA"/>
        </w:rPr>
        <w:t xml:space="preserve"> </w:t>
      </w:r>
    </w:p>
    <w:p w:rsidR="00117D8F" w:rsidRPr="00117D8F" w:rsidRDefault="00117D8F" w:rsidP="00117D8F">
      <w:pPr>
        <w:suppressAutoHyphens/>
        <w:spacing w:after="0"/>
        <w:jc w:val="center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117D8F">
        <w:rPr>
          <w:rFonts w:ascii="Times New Roman" w:hAnsi="Times New Roman"/>
          <w:sz w:val="24"/>
          <w:szCs w:val="24"/>
          <w:lang w:eastAsia="ar-SA"/>
        </w:rPr>
        <w:t>Альметьевского</w:t>
      </w:r>
      <w:proofErr w:type="spellEnd"/>
      <w:r w:rsidRPr="00117D8F">
        <w:rPr>
          <w:rFonts w:ascii="Times New Roman" w:hAnsi="Times New Roman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         </w:t>
      </w: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«Принято»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 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>Педагогическим советом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 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протокол </w:t>
      </w: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№1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от  </w:t>
      </w:r>
      <w:r w:rsidRPr="00117D8F">
        <w:rPr>
          <w:rFonts w:ascii="Times New Roman" w:eastAsia="Calibri" w:hAnsi="Times New Roman"/>
          <w:bCs/>
          <w:sz w:val="24"/>
          <w:szCs w:val="24"/>
          <w:u w:val="single"/>
          <w:lang w:val="tt-RU" w:eastAsia="ar-SA"/>
        </w:rPr>
        <w:t>3</w:t>
      </w:r>
      <w:r w:rsidRPr="00117D8F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1.0</w:t>
      </w:r>
      <w:r w:rsidRPr="00117D8F">
        <w:rPr>
          <w:rFonts w:ascii="Times New Roman" w:eastAsia="Calibri" w:hAnsi="Times New Roman"/>
          <w:bCs/>
          <w:sz w:val="24"/>
          <w:szCs w:val="24"/>
          <w:u w:val="single"/>
          <w:lang w:val="tt-RU" w:eastAsia="ar-SA"/>
        </w:rPr>
        <w:t>8</w:t>
      </w:r>
      <w:r w:rsidRPr="00117D8F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.2018 г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>Введено приказом</w:t>
      </w: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№ 79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</w:t>
      </w:r>
      <w:r w:rsidRPr="00117D8F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 xml:space="preserve">от </w:t>
      </w:r>
      <w:r w:rsidRPr="00117D8F">
        <w:rPr>
          <w:rFonts w:ascii="Times New Roman" w:eastAsia="Calibri" w:hAnsi="Times New Roman"/>
          <w:bCs/>
          <w:sz w:val="24"/>
          <w:szCs w:val="24"/>
          <w:u w:val="single"/>
          <w:lang w:val="tt-RU" w:eastAsia="ar-SA"/>
        </w:rPr>
        <w:t>3</w:t>
      </w:r>
      <w:r w:rsidRPr="00117D8F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1.08.2018 г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Директор МБОУ «Новокашировская</w:t>
      </w: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>СОШ»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/>
          <w:bCs/>
          <w:sz w:val="24"/>
          <w:szCs w:val="24"/>
          <w:lang w:val="tt-RU"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  ___________   </w:t>
      </w: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>Л.Р.Ризатдинова</w:t>
      </w:r>
    </w:p>
    <w:p w:rsidR="00117D8F" w:rsidRPr="00465E72" w:rsidRDefault="00117D8F" w:rsidP="00465E72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/>
          <w:bCs/>
          <w:sz w:val="24"/>
          <w:szCs w:val="24"/>
          <w:lang w:val="tt-RU"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    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/>
          <w:b/>
          <w:bCs/>
          <w:sz w:val="32"/>
          <w:szCs w:val="32"/>
          <w:lang w:eastAsia="ar-SA"/>
        </w:rPr>
      </w:pPr>
      <w:r w:rsidRPr="00117D8F">
        <w:rPr>
          <w:rFonts w:ascii="Times New Roman" w:eastAsia="Calibri" w:hAnsi="Times New Roman"/>
          <w:b/>
          <w:bCs/>
          <w:sz w:val="32"/>
          <w:szCs w:val="32"/>
          <w:lang w:eastAsia="ar-SA"/>
        </w:rPr>
        <w:t>Рабочая программа</w:t>
      </w:r>
    </w:p>
    <w:p w:rsidR="00117D8F" w:rsidRPr="007D54FA" w:rsidRDefault="00117D8F" w:rsidP="007D54F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/>
          <w:b/>
          <w:bCs/>
          <w:sz w:val="32"/>
          <w:szCs w:val="32"/>
          <w:lang w:eastAsia="ar-SA"/>
        </w:rPr>
      </w:pPr>
      <w:r w:rsidRPr="00117D8F">
        <w:rPr>
          <w:rFonts w:ascii="Times New Roman" w:eastAsia="Calibri" w:hAnsi="Times New Roman"/>
          <w:bCs/>
          <w:sz w:val="32"/>
          <w:szCs w:val="32"/>
          <w:lang w:eastAsia="ar-SA"/>
        </w:rPr>
        <w:t xml:space="preserve">по предмету </w:t>
      </w:r>
      <w:r w:rsidRPr="00117D8F">
        <w:rPr>
          <w:rFonts w:ascii="Times New Roman" w:eastAsia="Calibri" w:hAnsi="Times New Roman"/>
          <w:b/>
          <w:bCs/>
          <w:sz w:val="32"/>
          <w:szCs w:val="32"/>
          <w:lang w:eastAsia="ar-SA"/>
        </w:rPr>
        <w:t>«</w:t>
      </w:r>
      <w:r w:rsidR="00465E72">
        <w:rPr>
          <w:rFonts w:ascii="Times New Roman" w:eastAsia="Calibri" w:hAnsi="Times New Roman" w:cs="Times New Roman"/>
          <w:b/>
          <w:sz w:val="32"/>
          <w:szCs w:val="32"/>
        </w:rPr>
        <w:t>л</w:t>
      </w:r>
      <w:r w:rsidR="007D54FA">
        <w:rPr>
          <w:rFonts w:ascii="Times New Roman" w:eastAsia="Calibri" w:hAnsi="Times New Roman" w:cs="Times New Roman"/>
          <w:b/>
          <w:sz w:val="32"/>
          <w:szCs w:val="32"/>
        </w:rPr>
        <w:t>итературное чтение»</w:t>
      </w:r>
      <w:r w:rsidR="007D54FA">
        <w:rPr>
          <w:rFonts w:ascii="Times New Roman" w:eastAsia="Calibri" w:hAnsi="Times New Roman"/>
          <w:bCs/>
          <w:sz w:val="32"/>
          <w:szCs w:val="32"/>
          <w:lang w:eastAsia="ar-SA"/>
        </w:rPr>
        <w:t xml:space="preserve"> для 4 класса (2</w:t>
      </w:r>
      <w:r w:rsidRPr="00117D8F">
        <w:rPr>
          <w:rFonts w:ascii="Times New Roman" w:eastAsia="Calibri" w:hAnsi="Times New Roman"/>
          <w:bCs/>
          <w:sz w:val="32"/>
          <w:szCs w:val="32"/>
          <w:lang w:eastAsia="ar-SA"/>
        </w:rPr>
        <w:t xml:space="preserve"> час</w:t>
      </w:r>
      <w:r w:rsidR="007D54FA">
        <w:rPr>
          <w:rFonts w:ascii="Times New Roman" w:eastAsia="Calibri" w:hAnsi="Times New Roman"/>
          <w:bCs/>
          <w:sz w:val="32"/>
          <w:szCs w:val="32"/>
          <w:lang w:eastAsia="ar-SA"/>
        </w:rPr>
        <w:t>а в неделю, 68 часов</w:t>
      </w:r>
      <w:r w:rsidRPr="00117D8F">
        <w:rPr>
          <w:rFonts w:ascii="Times New Roman" w:eastAsia="Calibri" w:hAnsi="Times New Roman"/>
          <w:bCs/>
          <w:sz w:val="32"/>
          <w:szCs w:val="32"/>
          <w:lang w:eastAsia="ar-SA"/>
        </w:rPr>
        <w:t xml:space="preserve"> в год)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/>
          <w:bCs/>
          <w:sz w:val="28"/>
          <w:szCs w:val="28"/>
          <w:lang w:eastAsia="ar-SA"/>
        </w:rPr>
      </w:pPr>
      <w:r w:rsidRPr="00117D8F">
        <w:rPr>
          <w:rFonts w:ascii="Times New Roman" w:eastAsia="Calibri" w:hAnsi="Times New Roman"/>
          <w:bCs/>
          <w:sz w:val="28"/>
          <w:szCs w:val="28"/>
          <w:lang w:eastAsia="ar-SA"/>
        </w:rPr>
        <w:t>Состави</w:t>
      </w:r>
      <w:r w:rsidR="007D54FA">
        <w:rPr>
          <w:rFonts w:ascii="Times New Roman" w:eastAsia="Calibri" w:hAnsi="Times New Roman"/>
          <w:bCs/>
          <w:sz w:val="28"/>
          <w:szCs w:val="28"/>
          <w:lang w:eastAsia="ar-SA"/>
        </w:rPr>
        <w:t xml:space="preserve">тель: </w:t>
      </w:r>
      <w:proofErr w:type="spellStart"/>
      <w:r w:rsidR="007D54FA">
        <w:rPr>
          <w:rFonts w:ascii="Times New Roman" w:eastAsia="Calibri" w:hAnsi="Times New Roman"/>
          <w:bCs/>
          <w:sz w:val="28"/>
          <w:szCs w:val="28"/>
          <w:lang w:eastAsia="ar-SA"/>
        </w:rPr>
        <w:t>Хабибрахманова</w:t>
      </w:r>
      <w:proofErr w:type="spellEnd"/>
      <w:r w:rsidR="007D54FA">
        <w:rPr>
          <w:rFonts w:ascii="Times New Roman" w:eastAsia="Calibri" w:hAnsi="Times New Roman"/>
          <w:bCs/>
          <w:sz w:val="28"/>
          <w:szCs w:val="28"/>
          <w:lang w:eastAsia="ar-SA"/>
        </w:rPr>
        <w:t xml:space="preserve"> </w:t>
      </w:r>
      <w:proofErr w:type="spellStart"/>
      <w:r w:rsidR="007D54FA">
        <w:rPr>
          <w:rFonts w:ascii="Times New Roman" w:eastAsia="Calibri" w:hAnsi="Times New Roman"/>
          <w:bCs/>
          <w:sz w:val="28"/>
          <w:szCs w:val="28"/>
          <w:lang w:eastAsia="ar-SA"/>
        </w:rPr>
        <w:t>Разиля</w:t>
      </w:r>
      <w:proofErr w:type="spellEnd"/>
      <w:r w:rsidR="007D54FA">
        <w:rPr>
          <w:rFonts w:ascii="Times New Roman" w:eastAsia="Calibri" w:hAnsi="Times New Roman"/>
          <w:bCs/>
          <w:sz w:val="28"/>
          <w:szCs w:val="28"/>
          <w:lang w:eastAsia="ar-SA"/>
        </w:rPr>
        <w:t xml:space="preserve"> </w:t>
      </w:r>
      <w:proofErr w:type="spellStart"/>
      <w:r w:rsidR="007D54FA">
        <w:rPr>
          <w:rFonts w:ascii="Times New Roman" w:eastAsia="Calibri" w:hAnsi="Times New Roman"/>
          <w:bCs/>
          <w:sz w:val="28"/>
          <w:szCs w:val="28"/>
          <w:lang w:eastAsia="ar-SA"/>
        </w:rPr>
        <w:t>Галметдиновна</w:t>
      </w:r>
      <w:proofErr w:type="spellEnd"/>
      <w:r w:rsidRPr="00117D8F">
        <w:rPr>
          <w:rFonts w:ascii="Times New Roman" w:eastAsia="Calibri" w:hAnsi="Times New Roman"/>
          <w:bCs/>
          <w:sz w:val="28"/>
          <w:szCs w:val="28"/>
          <w:lang w:eastAsia="ar-SA"/>
        </w:rPr>
        <w:t xml:space="preserve"> (учитель начальных классов, первая квалификационная категория) 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8"/>
          <w:szCs w:val="28"/>
          <w:lang w:eastAsia="ar-SA"/>
        </w:rPr>
      </w:pP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/>
          <w:bCs/>
          <w:sz w:val="32"/>
          <w:szCs w:val="32"/>
          <w:lang w:val="tt-RU" w:eastAsia="ar-SA"/>
        </w:rPr>
      </w:pP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>«Согласовано»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>Заместитель директора</w:t>
      </w: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>________</w:t>
      </w: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</w:t>
      </w:r>
      <w:proofErr w:type="spellStart"/>
      <w:r w:rsidRPr="00117D8F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Насибуллина</w:t>
      </w:r>
      <w:proofErr w:type="spellEnd"/>
      <w:r w:rsidRPr="00117D8F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 xml:space="preserve"> Л.Г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. от </w:t>
      </w:r>
      <w:r w:rsidRPr="00117D8F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31.0</w:t>
      </w:r>
      <w:r w:rsidRPr="00117D8F">
        <w:rPr>
          <w:rFonts w:ascii="Times New Roman" w:eastAsia="Calibri" w:hAnsi="Times New Roman"/>
          <w:bCs/>
          <w:sz w:val="24"/>
          <w:szCs w:val="24"/>
          <w:u w:val="single"/>
          <w:lang w:val="tt-RU" w:eastAsia="ar-SA"/>
        </w:rPr>
        <w:t>8</w:t>
      </w:r>
      <w:r w:rsidRPr="00117D8F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.2018 г.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                                         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>«Рассмотрено»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На заседании ШМО, протокол </w:t>
      </w: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№1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от </w:t>
      </w:r>
      <w:r w:rsidRPr="00117D8F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29.0</w:t>
      </w:r>
      <w:r w:rsidRPr="00117D8F">
        <w:rPr>
          <w:rFonts w:ascii="Times New Roman" w:eastAsia="Calibri" w:hAnsi="Times New Roman"/>
          <w:bCs/>
          <w:sz w:val="24"/>
          <w:szCs w:val="24"/>
          <w:u w:val="single"/>
          <w:lang w:val="tt-RU" w:eastAsia="ar-SA"/>
        </w:rPr>
        <w:t>8</w:t>
      </w:r>
      <w:r w:rsidRPr="00117D8F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 xml:space="preserve">.2018 г. </w:t>
      </w:r>
    </w:p>
    <w:p w:rsidR="00117D8F" w:rsidRDefault="00117D8F" w:rsidP="00117D8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Руководитель ШМО </w:t>
      </w: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>________</w:t>
      </w:r>
      <w:r w:rsidRPr="00117D8F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</w:t>
      </w: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</w:t>
      </w:r>
      <w:proofErr w:type="spellStart"/>
      <w:r w:rsidRPr="00117D8F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Фазлыева</w:t>
      </w:r>
      <w:proofErr w:type="spellEnd"/>
      <w:r w:rsidRPr="00117D8F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 xml:space="preserve"> З.Х.</w:t>
      </w: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117D8F" w:rsidRPr="00117D8F" w:rsidRDefault="00117D8F" w:rsidP="00117D8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с. Новое </w:t>
      </w:r>
      <w:proofErr w:type="spellStart"/>
      <w:r w:rsidRPr="00117D8F">
        <w:rPr>
          <w:rFonts w:ascii="Times New Roman" w:eastAsia="Calibri" w:hAnsi="Times New Roman"/>
          <w:bCs/>
          <w:sz w:val="24"/>
          <w:szCs w:val="24"/>
          <w:lang w:eastAsia="ar-SA"/>
        </w:rPr>
        <w:t>Каширово</w:t>
      </w:r>
      <w:proofErr w:type="spellEnd"/>
    </w:p>
    <w:p w:rsidR="00465E72" w:rsidRPr="00465E72" w:rsidRDefault="00465E72" w:rsidP="00465E72">
      <w:pPr>
        <w:rPr>
          <w:rFonts w:ascii="Times New Roman" w:hAnsi="Times New Roman" w:cs="Times New Roman"/>
          <w:bCs/>
          <w:sz w:val="24"/>
          <w:szCs w:val="24"/>
        </w:rPr>
        <w:sectPr w:rsidR="00465E72" w:rsidRPr="00465E72" w:rsidSect="00117D8F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</w:t>
      </w:r>
      <w:r w:rsidRPr="00465E72">
        <w:rPr>
          <w:rFonts w:ascii="Times New Roman" w:hAnsi="Times New Roman" w:cs="Times New Roman"/>
          <w:bCs/>
          <w:sz w:val="24"/>
          <w:szCs w:val="24"/>
        </w:rPr>
        <w:t>2018 г.</w:t>
      </w:r>
    </w:p>
    <w:p w:rsidR="00292554" w:rsidRPr="00FB3BCC" w:rsidRDefault="00292554" w:rsidP="00EA08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Планируемые рез</w:t>
      </w:r>
      <w:r>
        <w:rPr>
          <w:rFonts w:ascii="Times New Roman" w:hAnsi="Times New Roman" w:cs="Times New Roman"/>
          <w:b/>
          <w:bCs/>
          <w:sz w:val="24"/>
          <w:szCs w:val="24"/>
        </w:rPr>
        <w:t>ультаты изучения предмета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7"/>
        <w:gridCol w:w="3509"/>
        <w:gridCol w:w="2977"/>
        <w:gridCol w:w="3260"/>
        <w:gridCol w:w="3544"/>
      </w:tblGrid>
      <w:tr w:rsidR="00292554" w:rsidRPr="001076CE" w:rsidTr="00190E49">
        <w:trPr>
          <w:trHeight w:val="287"/>
        </w:trPr>
        <w:tc>
          <w:tcPr>
            <w:tcW w:w="1277" w:type="dxa"/>
            <w:vMerge w:val="restart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6486" w:type="dxa"/>
            <w:gridSpan w:val="2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260" w:type="dxa"/>
            <w:vMerge w:val="restart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3544" w:type="dxa"/>
            <w:vMerge w:val="restart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292554" w:rsidRPr="001076CE" w:rsidTr="00190E49">
        <w:trPr>
          <w:trHeight w:val="862"/>
        </w:trPr>
        <w:tc>
          <w:tcPr>
            <w:tcW w:w="1277" w:type="dxa"/>
            <w:vMerge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977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3260" w:type="dxa"/>
            <w:vMerge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92554" w:rsidRPr="001076CE" w:rsidTr="00190E49">
        <w:trPr>
          <w:trHeight w:val="862"/>
        </w:trPr>
        <w:tc>
          <w:tcPr>
            <w:tcW w:w="1277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3509" w:type="dxa"/>
          </w:tcPr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Style w:val="Zag11"/>
                <w:rFonts w:eastAsia="@Arial Unicode MS"/>
                <w:sz w:val="24"/>
                <w:szCs w:val="24"/>
              </w:rPr>
            </w:pPr>
            <w:r w:rsidRPr="001076CE">
              <w:rPr>
                <w:rStyle w:val="Zag11"/>
                <w:rFonts w:eastAsia="@Arial Unicode MS"/>
                <w:sz w:val="24"/>
                <w:szCs w:val="24"/>
              </w:rPr>
              <w:t>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понимать цель чтения: удовлетворение читательского интереса и приобретение опыта чтения, поиск фактов и суждений, аргументации, иной информации;</w:t>
            </w:r>
          </w:p>
          <w:p w:rsidR="00292554" w:rsidRPr="001076CE" w:rsidRDefault="00292554" w:rsidP="002E23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Style w:val="Zag11"/>
                <w:b/>
                <w:bCs/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прогнозировать содержание текста художественного произведения по заголовку, автору, жанру и осознавать цель чтения;</w:t>
            </w:r>
          </w:p>
          <w:p w:rsidR="00292554" w:rsidRPr="001076CE" w:rsidRDefault="00292554" w:rsidP="002E23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proofErr w:type="gramStart"/>
            <w:r w:rsidRPr="001076CE">
              <w:rPr>
                <w:rStyle w:val="Zag11"/>
                <w:rFonts w:eastAsia="@Arial Unicode MS"/>
                <w:sz w:val="24"/>
                <w:szCs w:val="24"/>
              </w:rPr>
              <w:t>читать со скоростью, позволяющей понимать смысл прочитанного;</w:t>
            </w:r>
            <w:r w:rsidRPr="001076CE">
              <w:rPr>
                <w:spacing w:val="2"/>
                <w:sz w:val="24"/>
                <w:szCs w:val="24"/>
              </w:rPr>
              <w:t xml:space="preserve"> для художественных текстов: определять главную </w:t>
            </w:r>
            <w:r w:rsidRPr="001076CE">
              <w:rPr>
                <w:sz w:val="24"/>
                <w:szCs w:val="24"/>
              </w:rPr>
              <w:t xml:space="preserve">мысль и героев произведения; воспроизводить в воображении словесные художественные образы и картины жизни, изображенные автором; </w:t>
            </w:r>
            <w:r w:rsidRPr="001076CE">
              <w:rPr>
                <w:sz w:val="24"/>
                <w:szCs w:val="24"/>
              </w:rPr>
              <w:lastRenderedPageBreak/>
              <w:t>этически оценивать поступки персонажей, формировать свое отношение к героям произведения; определять основные события и устанавливать их последовательность; озаглавливать текст, передавая в заголовке главную мысль текста;</w:t>
            </w:r>
            <w:proofErr w:type="gramEnd"/>
            <w:r w:rsidRPr="001076CE">
              <w:rPr>
                <w:sz w:val="24"/>
                <w:szCs w:val="24"/>
              </w:rPr>
              <w:t xml:space="preserve"> находить в тек</w:t>
            </w:r>
            <w:r w:rsidRPr="001076CE">
              <w:rPr>
                <w:spacing w:val="2"/>
                <w:sz w:val="24"/>
                <w:szCs w:val="24"/>
              </w:rPr>
              <w:t xml:space="preserve">сте требуемую информацию (конкретные сведения, факты, описания), заданную в явном виде; задавать вопросы по содержанию произведения и отвечать на них, подтверждая </w:t>
            </w:r>
            <w:r w:rsidRPr="001076CE">
              <w:rPr>
                <w:sz w:val="24"/>
                <w:szCs w:val="24"/>
              </w:rPr>
              <w:t>ответ примерами из текста; объяснять значение слова с опорой на контекст, с использованием словарей и другой справочной литературы;</w:t>
            </w:r>
          </w:p>
          <w:p w:rsidR="00292554" w:rsidRPr="001076CE" w:rsidRDefault="00292554" w:rsidP="002E23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Style w:val="Zag11"/>
                <w:color w:val="auto"/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 xml:space="preserve">для научно-популярных текстов: определять основное </w:t>
            </w:r>
            <w:r w:rsidRPr="001076CE">
              <w:rPr>
                <w:spacing w:val="2"/>
                <w:sz w:val="24"/>
                <w:szCs w:val="24"/>
              </w:rPr>
              <w:t xml:space="preserve">содержание текста; озаглавливать текст, в краткой форме отражая в названии основное содержание текста; находить </w:t>
            </w:r>
            <w:r w:rsidRPr="001076CE">
              <w:rPr>
                <w:sz w:val="24"/>
                <w:szCs w:val="24"/>
              </w:rPr>
              <w:t xml:space="preserve">в тексте требуемую информацию (конкретные сведения, факты, описания явлений, процессов), заданную в явном виде; задавать вопросы по содержанию текста и </w:t>
            </w:r>
            <w:r w:rsidRPr="001076CE">
              <w:rPr>
                <w:sz w:val="24"/>
                <w:szCs w:val="24"/>
              </w:rPr>
              <w:lastRenderedPageBreak/>
              <w:t xml:space="preserve">отвечать на них, </w:t>
            </w:r>
            <w:r w:rsidRPr="001076CE">
              <w:rPr>
                <w:spacing w:val="2"/>
                <w:sz w:val="24"/>
                <w:szCs w:val="24"/>
              </w:rPr>
              <w:t>подтверждая ответ примерами из текста; объяснять значе</w:t>
            </w:r>
            <w:r w:rsidRPr="001076CE">
              <w:rPr>
                <w:sz w:val="24"/>
                <w:szCs w:val="24"/>
              </w:rPr>
              <w:t xml:space="preserve">ние слова с опорой на контекст, с использованием словарей и другой справочной литературы; </w:t>
            </w: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Style w:val="Zag11"/>
                <w:rFonts w:eastAsia="@Arial Unicode MS"/>
                <w:sz w:val="24"/>
                <w:szCs w:val="24"/>
              </w:rPr>
            </w:pPr>
            <w:r w:rsidRPr="001076CE">
              <w:rPr>
                <w:rStyle w:val="Zag11"/>
                <w:rFonts w:eastAsia="@Arial Unicode MS"/>
                <w:sz w:val="24"/>
                <w:szCs w:val="24"/>
              </w:rPr>
              <w:lastRenderedPageBreak/>
              <w:t>осмысливать эстетические и нравственные ценности художественного текста и высказывать суждение;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 xml:space="preserve">осмысливать эстетические и нравственные ценности </w:t>
            </w:r>
            <w:r w:rsidRPr="001076CE">
              <w:rPr>
                <w:spacing w:val="-2"/>
                <w:sz w:val="24"/>
                <w:szCs w:val="24"/>
              </w:rPr>
              <w:t>художественного текста и высказывать собственное суж</w:t>
            </w:r>
            <w:r w:rsidRPr="001076CE">
              <w:rPr>
                <w:sz w:val="24"/>
                <w:szCs w:val="24"/>
              </w:rPr>
              <w:t>дение;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высказывать собственное суждение о прочитанном (прослушанном) произведении, доказывать и подтверждать его фактами со ссылками на текст;</w:t>
            </w: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292554" w:rsidRDefault="00292554" w:rsidP="001076CE">
            <w:pPr>
              <w:pStyle w:val="a9"/>
              <w:jc w:val="both"/>
            </w:pPr>
            <w:r>
              <w:t xml:space="preserve">Овладение навыками смыслового чтения текстов различных видов и жанров, осознанно строить речевое высказывание в соответствии с задачами коммуникации и составлять тексты в устной и письменной форме. </w:t>
            </w:r>
          </w:p>
          <w:p w:rsidR="00292554" w:rsidRDefault="00292554" w:rsidP="001076CE">
            <w:pPr>
              <w:pStyle w:val="a9"/>
              <w:jc w:val="both"/>
            </w:pPr>
            <w:r>
              <w:t>Активное использование речевых сре</w:t>
            </w:r>
            <w:proofErr w:type="gramStart"/>
            <w:r>
              <w:t>дств дл</w:t>
            </w:r>
            <w:proofErr w:type="gramEnd"/>
            <w:r>
              <w:t xml:space="preserve">я решения познавательных и коммуникативных задач. </w:t>
            </w:r>
          </w:p>
          <w:p w:rsidR="00292554" w:rsidRDefault="00292554" w:rsidP="001076CE">
            <w:pPr>
              <w:pStyle w:val="a9"/>
              <w:jc w:val="both"/>
            </w:pPr>
            <w:r>
              <w:t xml:space="preserve">Готовность слушать собеседника и вести диалог, признавать возможность существования различных точек зрения, излагать своё мнение и аргументировать свою точку зрения. </w:t>
            </w:r>
          </w:p>
          <w:p w:rsidR="00292554" w:rsidRDefault="00292554" w:rsidP="001076CE">
            <w:pPr>
              <w:pStyle w:val="a9"/>
              <w:jc w:val="both"/>
            </w:pPr>
            <w:r>
              <w:t xml:space="preserve">Овладение логическими действиями сравнения, анализа, синтеза, обобщения, классификации, установление аналогий и причинно-следственных связей, построения рассуждений. </w:t>
            </w: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92554" w:rsidRDefault="00292554" w:rsidP="001076CE">
            <w:pPr>
              <w:pStyle w:val="a9"/>
              <w:jc w:val="both"/>
            </w:pPr>
            <w:r>
              <w:lastRenderedPageBreak/>
              <w:t xml:space="preserve">Формирование чувства гордости за свою Родину, российский народ и историю России. </w:t>
            </w:r>
          </w:p>
          <w:p w:rsidR="00292554" w:rsidRDefault="00292554" w:rsidP="001076CE">
            <w:pPr>
              <w:pStyle w:val="a9"/>
              <w:jc w:val="both"/>
            </w:pPr>
            <w:r>
              <w:t xml:space="preserve">Формирование уважительного отношения к иному мнению, истории и культуре других народов. </w:t>
            </w:r>
          </w:p>
          <w:p w:rsidR="00292554" w:rsidRDefault="00292554" w:rsidP="001076CE">
            <w:pPr>
              <w:pStyle w:val="a9"/>
              <w:jc w:val="both"/>
            </w:pPr>
            <w:r>
              <w:t>Развитие мотивов учебной деятельности и личностного смысла учения.</w:t>
            </w:r>
          </w:p>
          <w:p w:rsidR="00292554" w:rsidRDefault="00292554" w:rsidP="001076CE">
            <w:pPr>
              <w:pStyle w:val="a9"/>
              <w:jc w:val="both"/>
            </w:pPr>
            <w:r>
              <w:t xml:space="preserve">Развитие самостоятельности, личной ответственности за свои поступки на основе представлений о нравственных нормах общения. </w:t>
            </w:r>
          </w:p>
          <w:p w:rsidR="00292554" w:rsidRDefault="00292554" w:rsidP="001076CE">
            <w:pPr>
              <w:pStyle w:val="a9"/>
              <w:jc w:val="both"/>
            </w:pPr>
            <w:r>
              <w:t>Формирование эстетических чувств.</w:t>
            </w:r>
          </w:p>
          <w:p w:rsidR="00292554" w:rsidRDefault="00292554" w:rsidP="001076CE">
            <w:pPr>
              <w:pStyle w:val="a9"/>
              <w:jc w:val="both"/>
            </w:pPr>
            <w:r>
      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людей. </w:t>
            </w: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92554" w:rsidRPr="001076CE" w:rsidTr="00190E49">
        <w:trPr>
          <w:trHeight w:val="862"/>
        </w:trPr>
        <w:tc>
          <w:tcPr>
            <w:tcW w:w="1277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Круг детского чтения</w:t>
            </w:r>
          </w:p>
        </w:tc>
        <w:tc>
          <w:tcPr>
            <w:tcW w:w="3509" w:type="dxa"/>
          </w:tcPr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осуществлять выбор книги в библиотеке (или в контролируемом Интернете) по заданной тематике или по собственному желанию;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 xml:space="preserve">вести список прочитанных книг с целью использования его в учебной и </w:t>
            </w:r>
            <w:proofErr w:type="spellStart"/>
            <w:r w:rsidRPr="001076CE">
              <w:rPr>
                <w:sz w:val="24"/>
                <w:szCs w:val="24"/>
              </w:rPr>
              <w:t>внеучебной</w:t>
            </w:r>
            <w:proofErr w:type="spellEnd"/>
            <w:r w:rsidRPr="001076CE">
              <w:rPr>
                <w:sz w:val="24"/>
                <w:szCs w:val="24"/>
              </w:rPr>
              <w:t xml:space="preserve"> деятельности, в том числе для планирования своего круга чтения;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составлять аннотацию и краткий отзыв на прочитанное произведение по заданному образцу.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rStyle w:val="Zag11"/>
                <w:rFonts w:eastAsia="@Arial Unicode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работать с тематическим каталогом;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работать с детской периодикой;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самостоятельно писать отзыв о прочитанной книге (в свободной форме).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rStyle w:val="Zag11"/>
                <w:rFonts w:eastAsia="@Arial Unicode MS"/>
                <w:sz w:val="24"/>
                <w:szCs w:val="24"/>
              </w:rPr>
            </w:pPr>
          </w:p>
        </w:tc>
        <w:tc>
          <w:tcPr>
            <w:tcW w:w="3260" w:type="dxa"/>
          </w:tcPr>
          <w:p w:rsidR="00292554" w:rsidRDefault="00292554" w:rsidP="001076CE">
            <w:pPr>
              <w:pStyle w:val="a9"/>
              <w:jc w:val="both"/>
            </w:pPr>
            <w:r>
              <w:t xml:space="preserve">Овладение базовыми предметными и </w:t>
            </w:r>
            <w:proofErr w:type="spellStart"/>
            <w:r>
              <w:t>межпредметными</w:t>
            </w:r>
            <w:proofErr w:type="spellEnd"/>
            <w:r>
              <w:t xml:space="preserve"> понятиями, отражающими существенные связи между объектами и процессами (общение, культура, творчество; книга, автор, содержание; художественный текст и др.); осознание связи между предметами гуманитарно-эстетического цикла. (Курс литературного чтения вводится сразу после завершения обучения грамоте, которое продолжается 23 учебные недели.) </w:t>
            </w:r>
          </w:p>
          <w:p w:rsidR="00292554" w:rsidRPr="001076CE" w:rsidRDefault="00292554" w:rsidP="00107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92554" w:rsidRDefault="00292554" w:rsidP="001076CE">
            <w:pPr>
              <w:pStyle w:val="a9"/>
              <w:jc w:val="both"/>
            </w:pPr>
            <w:r>
              <w:t xml:space="preserve">Развитие навыков сотрудничества; формирование стремления овладеть  положительной, гуманистической моделью доброжелательного общения; развитие умения находить выходы из спорных ситуаций. </w:t>
            </w:r>
          </w:p>
          <w:p w:rsidR="00292554" w:rsidRDefault="00292554" w:rsidP="001076CE">
            <w:pPr>
              <w:pStyle w:val="a9"/>
              <w:jc w:val="both"/>
            </w:pPr>
            <w:r>
              <w:t xml:space="preserve">Наличие мотивации к творческому труду, формирование установки на безопасный, здоровый образ жизни. </w:t>
            </w: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92554" w:rsidRPr="001076CE" w:rsidTr="00190E49">
        <w:trPr>
          <w:trHeight w:val="862"/>
        </w:trPr>
        <w:tc>
          <w:tcPr>
            <w:tcW w:w="1277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Литературоведческая пропедевтика</w:t>
            </w:r>
          </w:p>
        </w:tc>
        <w:tc>
          <w:tcPr>
            <w:tcW w:w="3509" w:type="dxa"/>
          </w:tcPr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распознавать некоторые отличительные особенности ху</w:t>
            </w:r>
            <w:r w:rsidRPr="001076CE">
              <w:rPr>
                <w:spacing w:val="2"/>
                <w:sz w:val="24"/>
                <w:szCs w:val="24"/>
              </w:rPr>
              <w:t xml:space="preserve">дожественных произведений (на примерах художественных </w:t>
            </w:r>
            <w:r w:rsidRPr="001076CE">
              <w:rPr>
                <w:sz w:val="24"/>
                <w:szCs w:val="24"/>
              </w:rPr>
              <w:t xml:space="preserve">образов и средств художественной </w:t>
            </w:r>
            <w:r w:rsidRPr="001076CE">
              <w:rPr>
                <w:sz w:val="24"/>
                <w:szCs w:val="24"/>
              </w:rPr>
              <w:lastRenderedPageBreak/>
              <w:t>выразительности);</w:t>
            </w:r>
          </w:p>
          <w:p w:rsidR="00292554" w:rsidRPr="001076CE" w:rsidRDefault="00292554" w:rsidP="002E23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pacing w:val="2"/>
                <w:sz w:val="24"/>
                <w:szCs w:val="24"/>
              </w:rPr>
              <w:t>отличать на практическом уровне прозаический текст</w:t>
            </w:r>
            <w:r w:rsidRPr="001076CE">
              <w:rPr>
                <w:spacing w:val="2"/>
                <w:sz w:val="24"/>
                <w:szCs w:val="24"/>
              </w:rPr>
              <w:br/>
            </w:r>
            <w:r w:rsidRPr="001076CE">
              <w:rPr>
                <w:sz w:val="24"/>
                <w:szCs w:val="24"/>
              </w:rPr>
              <w:t xml:space="preserve">от </w:t>
            </w:r>
            <w:proofErr w:type="gramStart"/>
            <w:r w:rsidRPr="001076CE">
              <w:rPr>
                <w:sz w:val="24"/>
                <w:szCs w:val="24"/>
              </w:rPr>
              <w:t>стихотворного</w:t>
            </w:r>
            <w:proofErr w:type="gramEnd"/>
            <w:r w:rsidRPr="001076CE">
              <w:rPr>
                <w:sz w:val="24"/>
                <w:szCs w:val="24"/>
              </w:rPr>
              <w:t>, приводить примеры прозаических и стихотворных текстов;</w:t>
            </w:r>
          </w:p>
          <w:p w:rsidR="00292554" w:rsidRPr="001076CE" w:rsidRDefault="00292554" w:rsidP="002E23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различать художественные произведения разных жанров (рассказ, басня, сказка, загадка, пословица), приводить примеры этих произведений;</w:t>
            </w:r>
          </w:p>
          <w:p w:rsidR="00292554" w:rsidRPr="001076CE" w:rsidRDefault="00292554" w:rsidP="002E23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i/>
                <w:iCs/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находить средства художественной выразительности (метафора, олицетворение, эпитет).</w:t>
            </w: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pacing w:val="2"/>
                <w:sz w:val="24"/>
                <w:szCs w:val="24"/>
              </w:rPr>
              <w:lastRenderedPageBreak/>
              <w:t xml:space="preserve">воспринимать художественную литературу как вид </w:t>
            </w:r>
            <w:r w:rsidRPr="001076CE">
              <w:rPr>
                <w:sz w:val="24"/>
                <w:szCs w:val="24"/>
              </w:rPr>
              <w:t xml:space="preserve">искусства, приводить примеры проявления художественного </w:t>
            </w:r>
            <w:r w:rsidRPr="001076CE">
              <w:rPr>
                <w:sz w:val="24"/>
                <w:szCs w:val="24"/>
              </w:rPr>
              <w:lastRenderedPageBreak/>
              <w:t>вымысла в произведениях;</w:t>
            </w:r>
          </w:p>
          <w:p w:rsidR="00292554" w:rsidRPr="001076CE" w:rsidRDefault="00292554" w:rsidP="002E23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proofErr w:type="gramStart"/>
            <w:r w:rsidRPr="001076CE">
              <w:rPr>
                <w:sz w:val="24"/>
                <w:szCs w:val="24"/>
              </w:rPr>
      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(иносказание, метафора, олицетворение, сравнение, эпитет);</w:t>
            </w:r>
            <w:proofErr w:type="gramEnd"/>
          </w:p>
          <w:p w:rsidR="00292554" w:rsidRPr="001076CE" w:rsidRDefault="00292554" w:rsidP="002E23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определять позиции героев художественного текста, позицию автора художественного текста</w:t>
            </w:r>
            <w:r w:rsidRPr="001076CE">
              <w:rPr>
                <w:i/>
                <w:iCs/>
                <w:sz w:val="24"/>
                <w:szCs w:val="24"/>
              </w:rPr>
              <w:t>.</w:t>
            </w: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292554" w:rsidRDefault="00292554" w:rsidP="001076CE">
            <w:pPr>
              <w:pStyle w:val="a9"/>
              <w:jc w:val="both"/>
            </w:pPr>
            <w:r>
              <w:lastRenderedPageBreak/>
              <w:t xml:space="preserve">Овладение способностью принимать и сохранять цели и задачи учебной деятельности, находить средства их осуществления. </w:t>
            </w:r>
          </w:p>
          <w:p w:rsidR="00292554" w:rsidRDefault="00292554" w:rsidP="001076CE">
            <w:pPr>
              <w:pStyle w:val="a9"/>
              <w:jc w:val="both"/>
            </w:pPr>
            <w:r>
              <w:t xml:space="preserve">Формирование умений </w:t>
            </w:r>
            <w:r>
              <w:lastRenderedPageBreak/>
              <w:t xml:space="preserve">планировать, контролировать и оценивать учебные действия в соответствии с поставленной задачей, определять наиболее эффективные способы достижения результата. </w:t>
            </w:r>
          </w:p>
          <w:p w:rsidR="00292554" w:rsidRPr="001076CE" w:rsidRDefault="00292554" w:rsidP="001076CE">
            <w:pPr>
              <w:spacing w:after="0" w:line="240" w:lineRule="auto"/>
            </w:pP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92554" w:rsidRDefault="00292554" w:rsidP="001076CE">
            <w:pPr>
              <w:pStyle w:val="a9"/>
              <w:jc w:val="both"/>
            </w:pPr>
            <w:r>
              <w:lastRenderedPageBreak/>
              <w:t xml:space="preserve">Развитие навыков сотрудничества; формирование стремления овладеть  положительной, гуманистической моделью доброжелательного общения; </w:t>
            </w:r>
            <w:r>
              <w:lastRenderedPageBreak/>
              <w:t xml:space="preserve">развитие умения находить выходы из спорных ситуаций. </w:t>
            </w:r>
          </w:p>
          <w:p w:rsidR="00292554" w:rsidRDefault="00292554" w:rsidP="001076CE">
            <w:pPr>
              <w:pStyle w:val="a9"/>
              <w:jc w:val="both"/>
            </w:pPr>
            <w:r>
              <w:t xml:space="preserve">Наличие мотивации к творческому труду, формирование установки на безопасный, здоровый образ жизни. </w:t>
            </w: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92554" w:rsidRPr="001076CE" w:rsidTr="00190E49">
        <w:trPr>
          <w:trHeight w:val="862"/>
        </w:trPr>
        <w:tc>
          <w:tcPr>
            <w:tcW w:w="1277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Творческая деятельность</w:t>
            </w:r>
          </w:p>
        </w:tc>
        <w:tc>
          <w:tcPr>
            <w:tcW w:w="3509" w:type="dxa"/>
          </w:tcPr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создавать по аналогии собственный текст в жанре сказки и загадки;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восстанавливать текст, дополняя его начало или окончание или пополняя его событиями;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составлять устный рассказ по репродукциям картин художников и/или на основе личного опыта;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Style w:val="Zag11"/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 xml:space="preserve">составлять устный рассказ на основе прочитанных </w:t>
            </w:r>
            <w:r w:rsidRPr="001076CE">
              <w:rPr>
                <w:sz w:val="24"/>
                <w:szCs w:val="24"/>
              </w:rPr>
              <w:lastRenderedPageBreak/>
              <w:t>про</w:t>
            </w:r>
            <w:r w:rsidRPr="001076CE">
              <w:rPr>
                <w:spacing w:val="2"/>
                <w:sz w:val="24"/>
                <w:szCs w:val="24"/>
              </w:rPr>
              <w:t xml:space="preserve">изведений с учетом коммуникативной задачи (для разных </w:t>
            </w:r>
            <w:r w:rsidRPr="001076CE">
              <w:rPr>
                <w:sz w:val="24"/>
                <w:szCs w:val="24"/>
              </w:rPr>
              <w:t>адресатов).</w:t>
            </w: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lastRenderedPageBreak/>
              <w:t xml:space="preserve">вести рассказ (или повествование) на основе сюжета </w:t>
            </w:r>
            <w:r w:rsidRPr="001076CE">
              <w:rPr>
                <w:spacing w:val="2"/>
                <w:sz w:val="24"/>
                <w:szCs w:val="24"/>
              </w:rPr>
              <w:t xml:space="preserve">известного литературного произведения, дополняя и/или </w:t>
            </w:r>
            <w:r w:rsidRPr="001076CE">
              <w:rPr>
                <w:sz w:val="24"/>
                <w:szCs w:val="24"/>
              </w:rPr>
              <w:t>изменяя его содержание, например, рассказывать известное литературное произведение от имени одного из действующих лиц или неодушевленного предмета;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lastRenderedPageBreak/>
              <w:t xml:space="preserve">писать сочинения по поводу прочитанного в виде </w:t>
            </w:r>
            <w:proofErr w:type="gramStart"/>
            <w:r w:rsidRPr="001076CE">
              <w:rPr>
                <w:sz w:val="24"/>
                <w:szCs w:val="24"/>
              </w:rPr>
              <w:t>читательских</w:t>
            </w:r>
            <w:proofErr w:type="gramEnd"/>
            <w:r w:rsidRPr="001076CE">
              <w:rPr>
                <w:sz w:val="24"/>
                <w:szCs w:val="24"/>
              </w:rPr>
              <w:t xml:space="preserve"> аннотации или отзыва;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создавать серии иллюстраций с короткими текстами по содержанию прочитанного (прослушанного) произведения;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создавать проекты в виде книжек-самоделок, презентаций с аудиовизуальной поддержкой и пояснениями;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работать в группе, создавая сценарии и инсценируя прочитанное (прослушанное, созданное самостоятельно) художественное произведение, в том числе и в виде мультимедийного продукта (мультфильма).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ind w:left="680"/>
              <w:rPr>
                <w:sz w:val="24"/>
                <w:szCs w:val="24"/>
              </w:rPr>
            </w:pP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292554" w:rsidRPr="001076CE" w:rsidRDefault="00292554" w:rsidP="001076CE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освоение приёмов поиска нужной информации; овладение алгоритмами основных учебных действий по анализу и интерпретации художественных произведений (деление текста на части.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пана, нахождение средств художественной выразительности и др.), умение высказывать и пояснять свою точку зрения;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освоение правил и способов взаимодействия с окружающим миром; формирование представления о правилах и нормах поведения, принятых в обществе; овладение основами коммуникативной деятельности, на практическом уровне осознание значимости работы в группе и освоение правил групповой работы.</w:t>
            </w:r>
            <w:proofErr w:type="gramEnd"/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92554" w:rsidRPr="001076CE" w:rsidRDefault="00292554" w:rsidP="001076CE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осознание значимости чтения для своего дальнейшего развития и успешного обучения; формирование потребности в систематическом чтении как средстве познания мира и самого себя; знакомство с культурно-историческим наследием России, общечеловеческими ценностями; восприятие литературного произведения как особого вида искусства;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полноценное восприятие художественной литературы; эмоциональная отзывчивость на прочитанное; высказывание своей точки зрения и уважение мнения собеседника.</w:t>
            </w:r>
            <w:proofErr w:type="gramEnd"/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92554" w:rsidRPr="001076CE" w:rsidTr="00190E49">
        <w:trPr>
          <w:trHeight w:val="862"/>
        </w:trPr>
        <w:tc>
          <w:tcPr>
            <w:tcW w:w="1277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Культура речевого общения</w:t>
            </w:r>
          </w:p>
        </w:tc>
        <w:tc>
          <w:tcPr>
            <w:tcW w:w="3509" w:type="dxa"/>
          </w:tcPr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использовать различные формы интерпретации содержания текстов: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 xml:space="preserve">для художественных текстов: формулировать простые выводы, основываясь на </w:t>
            </w:r>
            <w:r w:rsidRPr="001076CE">
              <w:rPr>
                <w:sz w:val="24"/>
                <w:szCs w:val="24"/>
              </w:rPr>
              <w:lastRenderedPageBreak/>
              <w:t xml:space="preserve">содержании текста; составлять характеристику </w:t>
            </w:r>
            <w:proofErr w:type="spellStart"/>
            <w:r w:rsidRPr="001076CE">
              <w:rPr>
                <w:sz w:val="24"/>
                <w:szCs w:val="24"/>
              </w:rPr>
              <w:t>персонажа</w:t>
            </w:r>
            <w:proofErr w:type="gramStart"/>
            <w:r w:rsidRPr="001076CE">
              <w:rPr>
                <w:sz w:val="24"/>
                <w:szCs w:val="24"/>
              </w:rPr>
              <w:t>;и</w:t>
            </w:r>
            <w:proofErr w:type="gramEnd"/>
            <w:r w:rsidRPr="001076CE">
              <w:rPr>
                <w:sz w:val="24"/>
                <w:szCs w:val="24"/>
              </w:rPr>
              <w:t>нтерпретировать</w:t>
            </w:r>
            <w:proofErr w:type="spellEnd"/>
            <w:r w:rsidRPr="001076CE">
              <w:rPr>
                <w:sz w:val="24"/>
                <w:szCs w:val="24"/>
              </w:rPr>
              <w:t xml:space="preserve"> текст, опираясь на некоторые его жанровые, структурные, языковые особенности; устанавливать связи, отношения, не высказанные в тексте напрямую, например, соотносить ситуацию и поступки героев, объяснять (пояснять) поступки героев, опираясь на содержание текста; 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для научно-популярных текстов: формулировать простые выводы, основываясь на тексте; устанавливать связи, отношения, не высказанные в тексте напрямую, например, объяснять явления природы, пояснять описываемые события, соотнося их с содержанием текста;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 xml:space="preserve">ориентироваться в нравственном содержании </w:t>
            </w:r>
            <w:proofErr w:type="gramStart"/>
            <w:r w:rsidRPr="001076CE">
              <w:rPr>
                <w:sz w:val="24"/>
                <w:szCs w:val="24"/>
              </w:rPr>
              <w:t>прочитанного</w:t>
            </w:r>
            <w:proofErr w:type="gramEnd"/>
            <w:r w:rsidRPr="001076CE">
              <w:rPr>
                <w:sz w:val="24"/>
                <w:szCs w:val="24"/>
              </w:rPr>
              <w:t>, самостоятельно делать выводы, соотносить поступки героев с нравственными нормами (только для художественных текстов);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 xml:space="preserve">различать на практическом уровне виды текстов </w:t>
            </w:r>
            <w:r w:rsidRPr="001076CE">
              <w:rPr>
                <w:sz w:val="24"/>
                <w:szCs w:val="24"/>
              </w:rPr>
              <w:lastRenderedPageBreak/>
              <w:t>(художественный и научно-популярный), опираясь на особенности каждого вида текста (для всех видов текстов);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>передавать содержание прочитанного или прослушанного с учетом специфики текста в виде пересказа (полного или краткого) (для всех видов текстов);</w:t>
            </w: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lastRenderedPageBreak/>
              <w:t xml:space="preserve">осмысливать эстетические и нравственные ценности </w:t>
            </w:r>
            <w:r w:rsidRPr="001076CE">
              <w:rPr>
                <w:spacing w:val="-2"/>
                <w:sz w:val="24"/>
                <w:szCs w:val="24"/>
              </w:rPr>
              <w:t>художественного текста и высказывать собственное суж</w:t>
            </w:r>
            <w:r w:rsidRPr="001076CE">
              <w:rPr>
                <w:sz w:val="24"/>
                <w:szCs w:val="24"/>
              </w:rPr>
              <w:t>дение;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lastRenderedPageBreak/>
              <w:t xml:space="preserve">высказывать собственное суждение о </w:t>
            </w:r>
            <w:proofErr w:type="gramStart"/>
            <w:r w:rsidRPr="001076CE">
              <w:rPr>
                <w:sz w:val="24"/>
                <w:szCs w:val="24"/>
              </w:rPr>
              <w:t>прочитанном</w:t>
            </w:r>
            <w:proofErr w:type="gramEnd"/>
            <w:r w:rsidRPr="001076CE">
              <w:rPr>
                <w:sz w:val="24"/>
                <w:szCs w:val="24"/>
              </w:rPr>
              <w:t xml:space="preserve"> (</w:t>
            </w:r>
            <w:proofErr w:type="spellStart"/>
            <w:r w:rsidRPr="001076CE">
              <w:rPr>
                <w:sz w:val="24"/>
                <w:szCs w:val="24"/>
              </w:rPr>
              <w:t>прослушанномпроизведении</w:t>
            </w:r>
            <w:proofErr w:type="spellEnd"/>
            <w:r w:rsidRPr="001076CE">
              <w:rPr>
                <w:sz w:val="24"/>
                <w:szCs w:val="24"/>
              </w:rPr>
              <w:t>, доказывать и подтверждать его фактами со ссылками на текст;</w:t>
            </w:r>
          </w:p>
          <w:p w:rsidR="00292554" w:rsidRPr="001076CE" w:rsidRDefault="00292554" w:rsidP="001076C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1076CE">
              <w:rPr>
                <w:sz w:val="24"/>
                <w:szCs w:val="24"/>
              </w:rPr>
              <w:t xml:space="preserve">устанавливать ассоциации с жизненным опытом, с впечатлениями от восприятия других видов искусства; </w:t>
            </w: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составлять по аналогии устные рассказы (повествование, рассуждение, описание</w:t>
            </w:r>
            <w:proofErr w:type="gramEnd"/>
          </w:p>
        </w:tc>
        <w:tc>
          <w:tcPr>
            <w:tcW w:w="3260" w:type="dxa"/>
          </w:tcPr>
          <w:p w:rsidR="00292554" w:rsidRPr="001076CE" w:rsidRDefault="00292554" w:rsidP="001076CE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освоение приёмов поиска нужной информации; овладение алгоритмами основных учебных действий по анализу и интерпретации художественных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произведений (деление текста на части.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Составление пана, нахождение средств художественной выразительности и др.), умение высказывать и пояснять свою точку зрения; освоение правил и способов взаимодействия с окружающим миром; формирование представления о правилах и нормах поведения, принятых в обществе; овладение основами коммуникативной деятельности, на практическом уровне осознание значимости работы в группе и освоение правил групповой работы.</w:t>
            </w:r>
            <w:proofErr w:type="gramEnd"/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92554" w:rsidRPr="001076CE" w:rsidRDefault="00292554" w:rsidP="001076CE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осознание значимости чтения для своего дальнейшего развития и успешного обучения; формирование потребности в систематическом чтении как средстве познания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мира и самого себя; знакомство с культурно-историческим наследием России, общечеловеческими ценностями; восприятие литературного произведения как особого вида искусства; полноценное восприятие художественной литературы; эмоциональная отзывчивость на прочитанное; высказывание своей точки зрения и уважение мнения собеседника.</w:t>
            </w:r>
            <w:proofErr w:type="gramEnd"/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92554" w:rsidRPr="00FB3BCC" w:rsidRDefault="00292554" w:rsidP="00EA08BA">
      <w:pPr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rPr>
          <w:rFonts w:ascii="Times New Roman" w:hAnsi="Times New Roman" w:cs="Times New Roman"/>
          <w:sz w:val="24"/>
          <w:szCs w:val="24"/>
        </w:rPr>
      </w:pPr>
    </w:p>
    <w:p w:rsidR="00292554" w:rsidRDefault="00292554" w:rsidP="00EA08BA">
      <w:pPr>
        <w:rPr>
          <w:rFonts w:ascii="Times New Roman" w:hAnsi="Times New Roman" w:cs="Times New Roman"/>
          <w:sz w:val="24"/>
          <w:szCs w:val="24"/>
        </w:rPr>
      </w:pPr>
    </w:p>
    <w:p w:rsidR="002E23D5" w:rsidRDefault="002E23D5" w:rsidP="00EA08BA">
      <w:pPr>
        <w:rPr>
          <w:rFonts w:ascii="Times New Roman" w:hAnsi="Times New Roman" w:cs="Times New Roman"/>
          <w:sz w:val="24"/>
          <w:szCs w:val="24"/>
        </w:rPr>
      </w:pPr>
    </w:p>
    <w:p w:rsidR="002E23D5" w:rsidRPr="00FB3BCC" w:rsidRDefault="002E23D5" w:rsidP="00EA08BA">
      <w:pPr>
        <w:rPr>
          <w:rFonts w:ascii="Times New Roman" w:hAnsi="Times New Roman" w:cs="Times New Roman"/>
          <w:sz w:val="24"/>
          <w:szCs w:val="24"/>
        </w:rPr>
      </w:pPr>
    </w:p>
    <w:p w:rsidR="00292554" w:rsidRPr="009A22FF" w:rsidRDefault="00292554" w:rsidP="00EA08B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Содержание учебного предмета 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2"/>
        <w:gridCol w:w="11447"/>
        <w:gridCol w:w="1701"/>
      </w:tblGrid>
      <w:tr w:rsidR="00292554" w:rsidRPr="001076CE" w:rsidTr="00190E49">
        <w:tc>
          <w:tcPr>
            <w:tcW w:w="1702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447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701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92554" w:rsidRPr="001076CE" w:rsidTr="00190E49">
        <w:tc>
          <w:tcPr>
            <w:tcW w:w="1702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11447" w:type="dxa"/>
          </w:tcPr>
          <w:p w:rsidR="00292554" w:rsidRPr="001076CE" w:rsidRDefault="00292554" w:rsidP="001076CE">
            <w:pPr>
              <w:tabs>
                <w:tab w:val="left" w:pos="40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Постепенное увеличение скорости чтения;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орфоэпически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и интонационно верное прочтение предложений при смысловом понимании разных по виду и типу текстов; интонирование простого предложения на основе знаков препинания. Чтение художественного произведения с переходом на постепенное выразительное исполнение: чтение с выделением смысловых пауз интонации. Практическое освоение умения отличать текст от набора предложений; выделение способов организации текста: заголовок, абзац, автор. Прогнозирование содержания книги по её названию и оформлению. Самостоятельное определение темы текста, главной мысли, структуры текста (главы, части, сборник произведений); деление текста на смысловые части, их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озаглавливание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Понимание заглавия произведения; адекватное соотнесение с его характером (ответ на вопрос: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«Почему автор его так назвал?»).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коллективном обсуждении: умение отвечать на вопросы, выступать по теме, слушать выступление товарищей, дополнять ответы по ходу беседы, используя художественный текст. Привлечение справочных иллюстративно-изобразительных материалов. Самостоятельное воспроизведение сюжета с использованием художественно-выразительных средств языка: последовательное воспроизведение эпизода с использованием специфической для данного произведения лексики по вопросам учителя, пересказ, рассказ по иллюстрациям. Высказывание своего отношения к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художественному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произведении. Характеристика героя произведения с использованием художественно-выразительных средств (эпитет, сравнение, гипербола) данного текста. Нахождение в тексте слов и выражений, характеризующих героя и событие. Анализ (с помощью учителя) причины поступка персонажа. Сопоставление поступков героев по аналогии или по контрасту. Выявление авторского отношения к герою на основе имени, авторских помет. Характеристика героя по предложенному плану. Оценивание поступка героя с опорой на личный опыт. Подробный пересказ текста (определение главной мысли фрагмента, выделение опорных или ключевых слов,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озаглавливание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, подробный пересказ эпизода; деление текста на части; определение главной мысли каждой части и всего текста, составление плана в виде назывных предложений из текста, в виде вопросов, в виде самостоятельно сформулированного высказывания). Самостоятельное свободное использование выборочного пересказа по заданному фрагменту, по собственному выбору: характеристика героя произведения (выбор в тексте слов, предложений, позволяющих составить рассказ о герое), описание места действия (выбор в тексте слов, выражений, позволяющих составить данное описание на основе текста). Вычленение и сопоставление эпизодов  из разных произведений на основе общности ситуаций, эмоциональной окраске, характеру поступков героев. Виды текста: художественные, учебные, научно-популярные. Практическое сравнение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различных видов текста.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Подробный и краткий (передача основных мыслей текста) пересказ учебного и научно-популярного текстов.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Типы книг (изданий): книга-произведение, книга-сборник, собрание сочинений, периодическая печать, справочные издания (справочники, словари, энциклопедии).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Виды информации: научная, художественная (с опорой на внешние показатели книги, её справочно-иллюстративный материал).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Выходные данные, структура книги: автор, заглавие, подзаголовок, оглавление аннотация, предисловие и послесловие; иллюстрации.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Выбор книг на основе рекомендованного списка, картотеки, открытого доступа  к детски книгам в библиотеке.</w:t>
            </w:r>
          </w:p>
        </w:tc>
        <w:tc>
          <w:tcPr>
            <w:tcW w:w="1701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</w:tr>
      <w:tr w:rsidR="00292554" w:rsidRPr="001076CE" w:rsidTr="00190E49">
        <w:tc>
          <w:tcPr>
            <w:tcW w:w="1702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Культура речевого общения</w:t>
            </w:r>
          </w:p>
        </w:tc>
        <w:tc>
          <w:tcPr>
            <w:tcW w:w="11447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Диалог, особенности диалогического общения: понимать вопросы, отвечать на них</w:t>
            </w:r>
            <w:r w:rsidRPr="001076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и самостоятельно задавать вопросы по тексту; выслушивать, не перебивая, собеседника и  в вежливой форме высказывать свою точку зрения по обсуждаемому произведению. Нормы и формы речевого общения. Монолог как форма речевого высказывания: отбор и использование изобразительно-выразительных средств языка (синонимы, антонимы, сравнение, олицетворение, гипербола) для создания собственного устного высказывания; воплощение своих жизненных впечатлений в словесном образе; самостоятельное построение композиции собственного высказывания; анализ авторского замысла; передача основной мысли текста в высказывании.</w:t>
            </w:r>
          </w:p>
        </w:tc>
        <w:tc>
          <w:tcPr>
            <w:tcW w:w="1701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292554" w:rsidRPr="001076CE" w:rsidTr="00190E49">
        <w:tc>
          <w:tcPr>
            <w:tcW w:w="1702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</w:t>
            </w:r>
          </w:p>
        </w:tc>
        <w:tc>
          <w:tcPr>
            <w:tcW w:w="11447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Произведения устного народного творчества. Произведения классиков отечественно литературы 19 -20 веков. (Например, М.Ю. Лермонтов, И.А. Крылов, Ф.И. Тютчев, А.А. Фет, Н.А. Некрасов, Л.Н. Толстой, В.В. Маяковский, С.А. Есенин), классиков детской литературы. Произведения современной отечественной (с учётом многонационального характера России) и зарубежной литературы, доступные для восприятия младших школьников. Историческая, приключенческая литература, фантастика. Научно-популярная, справочно-энциклопедическая литература. Детские периодические издания. Основные темы детского чтения: произведения о Родине, природе, детях, животных, добре и зле, юмористические и др.</w:t>
            </w:r>
          </w:p>
        </w:tc>
        <w:tc>
          <w:tcPr>
            <w:tcW w:w="1701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292554" w:rsidRPr="001076CE" w:rsidTr="00190E49">
        <w:tc>
          <w:tcPr>
            <w:tcW w:w="1702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Литературоведческая пропедевтика</w:t>
            </w:r>
          </w:p>
        </w:tc>
        <w:tc>
          <w:tcPr>
            <w:tcW w:w="11447" w:type="dxa"/>
          </w:tcPr>
          <w:p w:rsidR="00292554" w:rsidRPr="001076CE" w:rsidRDefault="00292554" w:rsidP="00107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Средства выразительности (на практическом уровне): сравнение, звукопись, олицетворение, метафора, гипербола, повтор.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Выделение их в тексте, определение значения в художественном тексте (с помощью учителя)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итературные понятия: художественное произведение, художественный образ, искусство слова, автор, сюжет, тема. Герой произведения: его портрет, речь, поступки, мысли, отношение автора к герою, рассказчик.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Композиционные формы речи (на уровне практического знакомства, без употребления терминов): повествование, описание (пейзаж, портрет, интерьер), монолог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геоя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, диалог героев.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Прозаическая и стихотворная речь. Основы стихосложения: ритм, рифма (смысл). Историко-литературные понятия: фольклор, авторские художественные произведения.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Жанровое разнообразие произведения для чтения: малые формы (колыбельные песни,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, пословицы и поговорки, загадки); большие фольклорные формы (былины, сказания, мифы и легенды); сказки (о животных, бытовые, волшебные), басни.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Литературная (авторская) сказка. Художественные особенности сказок: лексика, структура (композиция). Рассказы, пьесы, повести, стихотворения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басни, очерки, статьи детской периодики – произведения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классиков отечественной и зарубежной литературы 19 -20 веков.</w:t>
            </w:r>
          </w:p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</w:tr>
      <w:tr w:rsidR="00292554" w:rsidRPr="001076CE" w:rsidTr="00190E49">
        <w:tc>
          <w:tcPr>
            <w:tcW w:w="1702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Творческая деятельность учащихся.</w:t>
            </w:r>
          </w:p>
        </w:tc>
        <w:tc>
          <w:tcPr>
            <w:tcW w:w="11447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различных позиций в тексте: постановка живых картин, чтение по ролям,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, драматизация. Создание различных форм интерпретации текста: устное словесное рисование, разные формы пересказа (подробный, выборочный, краткий, художественный, творческий), создание собственного текста на основе художественного произведения (текст по аналогии).</w:t>
            </w:r>
          </w:p>
        </w:tc>
        <w:tc>
          <w:tcPr>
            <w:tcW w:w="1701" w:type="dxa"/>
          </w:tcPr>
          <w:p w:rsidR="00292554" w:rsidRPr="001076CE" w:rsidRDefault="00292554" w:rsidP="00107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292554" w:rsidRDefault="00292554" w:rsidP="00EA08BA">
      <w:pPr>
        <w:rPr>
          <w:rFonts w:ascii="Times New Roman" w:hAnsi="Times New Roman" w:cs="Times New Roman"/>
          <w:sz w:val="24"/>
          <w:szCs w:val="24"/>
        </w:rPr>
      </w:pPr>
    </w:p>
    <w:p w:rsidR="00292554" w:rsidRDefault="00292554" w:rsidP="00EA08BA">
      <w:pPr>
        <w:rPr>
          <w:rFonts w:ascii="Times New Roman" w:hAnsi="Times New Roman" w:cs="Times New Roman"/>
          <w:sz w:val="24"/>
          <w:szCs w:val="24"/>
        </w:rPr>
      </w:pPr>
    </w:p>
    <w:p w:rsidR="00292554" w:rsidRDefault="00292554" w:rsidP="00EA08BA">
      <w:pPr>
        <w:rPr>
          <w:rFonts w:ascii="Times New Roman" w:hAnsi="Times New Roman" w:cs="Times New Roman"/>
          <w:sz w:val="24"/>
          <w:szCs w:val="24"/>
        </w:rPr>
      </w:pPr>
    </w:p>
    <w:p w:rsidR="00292554" w:rsidRDefault="00292554" w:rsidP="009A22F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292554" w:rsidRDefault="00292554" w:rsidP="009A22F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292554" w:rsidRDefault="00292554" w:rsidP="009A22F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292554" w:rsidRDefault="00292554" w:rsidP="009A22F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292554" w:rsidRDefault="00292554" w:rsidP="009A22F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292554" w:rsidRDefault="00292554" w:rsidP="009A22F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292554" w:rsidRDefault="00292554" w:rsidP="009A22F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292554" w:rsidRDefault="00292554" w:rsidP="009A22F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292554" w:rsidRDefault="00292554" w:rsidP="009A22F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292554" w:rsidRDefault="00292554" w:rsidP="009A22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0E49" w:rsidRDefault="00190E49" w:rsidP="009A22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0E49" w:rsidRDefault="00190E49" w:rsidP="009A22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0E49" w:rsidRPr="00190E49" w:rsidRDefault="00190E49" w:rsidP="009A22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2554" w:rsidRPr="00B627A0" w:rsidRDefault="00292554" w:rsidP="00EA08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 xml:space="preserve">Календарно-тематическое планирование </w:t>
      </w:r>
    </w:p>
    <w:p w:rsidR="00292554" w:rsidRPr="00B627A0" w:rsidRDefault="00292554" w:rsidP="00EA08B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УМК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Л.Ф. Климанова, Л.А. Виноградова, М.В. Бойко, Литературное чтение, 4</w:t>
      </w:r>
      <w:r w:rsidRPr="00B627A0">
        <w:rPr>
          <w:rFonts w:ascii="Times New Roman" w:hAnsi="Times New Roman" w:cs="Times New Roman"/>
          <w:sz w:val="24"/>
          <w:szCs w:val="24"/>
        </w:rPr>
        <w:t xml:space="preserve"> класс, </w:t>
      </w:r>
      <w:proofErr w:type="spellStart"/>
      <w:r w:rsidRPr="00B627A0">
        <w:rPr>
          <w:rFonts w:ascii="Times New Roman" w:hAnsi="Times New Roman" w:cs="Times New Roman"/>
          <w:sz w:val="24"/>
          <w:szCs w:val="24"/>
        </w:rPr>
        <w:t>М.:Просвещение</w:t>
      </w:r>
      <w:proofErr w:type="spellEnd"/>
      <w:r w:rsidRPr="00B627A0">
        <w:rPr>
          <w:rFonts w:ascii="Times New Roman" w:hAnsi="Times New Roman" w:cs="Times New Roman"/>
          <w:sz w:val="24"/>
          <w:szCs w:val="24"/>
        </w:rPr>
        <w:t>, 2014)</w:t>
      </w:r>
    </w:p>
    <w:p w:rsidR="00292554" w:rsidRPr="00B627A0" w:rsidRDefault="00292554" w:rsidP="00EA08B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4536"/>
        <w:gridCol w:w="1701"/>
        <w:gridCol w:w="1843"/>
        <w:gridCol w:w="1843"/>
        <w:gridCol w:w="4110"/>
      </w:tblGrid>
      <w:tr w:rsidR="00292554" w:rsidRPr="001076CE" w:rsidTr="00FC5089">
        <w:tc>
          <w:tcPr>
            <w:tcW w:w="817" w:type="dxa"/>
            <w:vMerge w:val="restart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36" w:type="dxa"/>
            <w:vMerge w:val="restart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701" w:type="dxa"/>
            <w:vMerge w:val="restart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686" w:type="dxa"/>
            <w:gridSpan w:val="2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4110" w:type="dxa"/>
            <w:vMerge w:val="restart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292554" w:rsidRPr="001076CE" w:rsidTr="00FC5089">
        <w:tc>
          <w:tcPr>
            <w:tcW w:w="817" w:type="dxa"/>
            <w:vMerge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110" w:type="dxa"/>
            <w:vMerge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554" w:rsidRPr="001076CE" w:rsidTr="00190E49">
        <w:tc>
          <w:tcPr>
            <w:tcW w:w="14850" w:type="dxa"/>
            <w:gridSpan w:val="6"/>
          </w:tcPr>
          <w:p w:rsidR="00292554" w:rsidRDefault="00292554" w:rsidP="00FA1CA7">
            <w:pPr>
              <w:tabs>
                <w:tab w:val="left" w:pos="0"/>
                <w:tab w:val="center" w:pos="4894"/>
                <w:tab w:val="left" w:pos="690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22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FA1CA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</w:t>
            </w:r>
            <w:proofErr w:type="gramStart"/>
            <w:r w:rsidR="009F223A" w:rsidRPr="00107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9F223A"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614F">
              <w:rPr>
                <w:rFonts w:ascii="Times New Roman" w:hAnsi="Times New Roman" w:cs="Times New Roman"/>
                <w:sz w:val="24"/>
                <w:szCs w:val="24"/>
              </w:rPr>
              <w:t xml:space="preserve"> раздел</w:t>
            </w:r>
            <w:proofErr w:type="gramEnd"/>
            <w:r w:rsidR="004961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F223A"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223A">
              <w:rPr>
                <w:rFonts w:ascii="Times New Roman" w:hAnsi="Times New Roman" w:cs="Times New Roman"/>
                <w:sz w:val="24"/>
                <w:szCs w:val="24"/>
              </w:rPr>
              <w:t>Книга в мировой культуре</w:t>
            </w:r>
            <w:r w:rsidR="00FA1CA7">
              <w:rPr>
                <w:rFonts w:ascii="Times New Roman" w:hAnsi="Times New Roman" w:cs="Times New Roman"/>
                <w:sz w:val="24"/>
                <w:szCs w:val="24"/>
              </w:rPr>
              <w:t>: 6 уроков.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A1CA7" w:rsidRDefault="00FA1CA7" w:rsidP="00FA1CA7">
            <w:pPr>
              <w:tabs>
                <w:tab w:val="left" w:pos="0"/>
                <w:tab w:val="center" w:pos="4894"/>
                <w:tab w:val="left" w:pos="690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- 4 урока.</w:t>
            </w:r>
          </w:p>
          <w:p w:rsidR="00FA1CA7" w:rsidRPr="001076CE" w:rsidRDefault="00FA1CA7" w:rsidP="00FA1CA7">
            <w:pPr>
              <w:tabs>
                <w:tab w:val="left" w:pos="0"/>
                <w:tab w:val="center" w:pos="4894"/>
                <w:tab w:val="left" w:pos="690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- 2 урока.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Мифы, легенды, библейские рассказы. «О книгах» (из «Повести временных лет»).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Выделять особенности разных жанров художественных произведений.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Классики детской литературы 19-20 веков. М. Горький «О книгах».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Ориентироваться в литературоведческих понятиях и терминах (в рамках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292554" w:rsidRPr="001076CE" w:rsidRDefault="00292554" w:rsidP="00EA0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Справочник для учащихся начальной школы. Маленькая энциклопедия книги.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8F266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Ориентироваться в литературоведческих понятиях и терминах (в рамках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Научно-популярный текст. «Удивительная находка».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Характеризовать текст, определять тему, главную мысль.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Проверочная работа №1 по теме «Книга в мировой культуре»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Ориентироваться в литературоведческих понятиях и терминах (в рамках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92554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Знакомство с библиотекой. Алфавитный каталог. Каталожная карточка, её значение.</w:t>
            </w:r>
          </w:p>
          <w:p w:rsidR="00F95D37" w:rsidRPr="001076CE" w:rsidRDefault="00F95D3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Выбирать книгу в библиотеке; объяснять назначение каталожной карточки.</w:t>
            </w:r>
          </w:p>
        </w:tc>
      </w:tr>
      <w:tr w:rsidR="00292554" w:rsidRPr="001076CE" w:rsidTr="00190E49">
        <w:tc>
          <w:tcPr>
            <w:tcW w:w="14850" w:type="dxa"/>
            <w:gridSpan w:val="6"/>
          </w:tcPr>
          <w:p w:rsidR="00292554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</w:t>
            </w:r>
            <w:r w:rsidR="0049614F">
              <w:rPr>
                <w:rFonts w:ascii="Times New Roman" w:hAnsi="Times New Roman" w:cs="Times New Roman"/>
                <w:sz w:val="24"/>
                <w:szCs w:val="24"/>
              </w:rPr>
              <w:t xml:space="preserve"> раздел.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CA7">
              <w:rPr>
                <w:rFonts w:ascii="Times New Roman" w:hAnsi="Times New Roman" w:cs="Times New Roman"/>
                <w:sz w:val="24"/>
                <w:szCs w:val="24"/>
              </w:rPr>
              <w:t>Истоки литературного творчества:10 уроков.</w:t>
            </w:r>
          </w:p>
          <w:p w:rsidR="00FA1CA7" w:rsidRDefault="00FA1CA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Литературоведческая пропедевтика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- 2 урока.</w:t>
            </w:r>
          </w:p>
          <w:p w:rsidR="00FA1CA7" w:rsidRPr="001076CE" w:rsidRDefault="00FA1CA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- 8 уроков.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C508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Литературоведческая пропедевтика. Малые жанры фольклора: загадки, считалки, песенки, пословицы и поговорки.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Сравнивать малые фольклорные жанры художественных произведений; называть жанры, характеризовать их особенности.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C5089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Мифы, легенды, библейские рассказы. Их книги притчей Соломоновых (из Ветхого Завета). «Притча о сеятеле» (и Нового Завета).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Выбирать целесообразные выразительные средства языка в соответствии с типом текста.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C5089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Мифы, легенды, библейские рассказы. «Милосердный самаритянин» (из Нового Завета).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Выбирать целесообразные выразительные средства языка в соответствии с типом текста.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C5089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Круг детского чтения. Большие формы устного народного творчества: былины. «Исцеление Ильи Муромца». «Ильины три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поездочки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Сравнивать сказки разных народов по теме, жанровым особенностям, языку.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C5089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Круг детского чтения. Большие формы устного народного творчества: былины. «Ильины три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поездочки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» (прозаический текст).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Сравнивать сказки разных народов по теме, жанровым особенностям, языку.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C5089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Круг детского чтения. Мифы, легенды, библейские рассказы. Мифы Древней Греции: «Деревянный конь». Мифологический словарь Е.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Мелетинского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Наблюдать: выделять особенности разных жанров художественных произведений.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C5089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Большие формы устного народного творчества: сказки. «Болтливая птичка» (тайская народная сказка), «Три бабочки» (немецкая народная сказка).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Сравнивать сказки разных народов по теме, жанровым особенностям, языку.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C5089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Круг детского чтения. Мифы, легенды,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библейские рассказы. Притчи «Царь и кузнец», «Шрамы на сердце».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292554" w:rsidRPr="001076CE" w:rsidRDefault="00FC5089" w:rsidP="00BE5E0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E60CE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Отвечать на вопросы по содержанию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текста, отражать главную мысль, оценивать свои эмоциональные реакции.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Литературоведческая пропедевтика. Жанры произведений: рассказы стихотворения сказки.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Сравнивать фольклорные жанры разных народов, характеризовать их особенности.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Проверочная работа №2 по теме «Истоки литературного творчества».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E60CE5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Отвечать на вопросы по содержанию текста. Сравнивать фольклорные жанры разных народов, характеризовать их особенности.</w:t>
            </w:r>
          </w:p>
        </w:tc>
      </w:tr>
      <w:tr w:rsidR="00292554" w:rsidRPr="001076CE" w:rsidTr="00190E49">
        <w:tc>
          <w:tcPr>
            <w:tcW w:w="14850" w:type="dxa"/>
            <w:gridSpan w:val="6"/>
          </w:tcPr>
          <w:p w:rsidR="00292554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49614F">
              <w:rPr>
                <w:rFonts w:ascii="Times New Roman" w:hAnsi="Times New Roman" w:cs="Times New Roman"/>
                <w:sz w:val="24"/>
                <w:szCs w:val="24"/>
              </w:rPr>
              <w:t xml:space="preserve"> раздел.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614F">
              <w:rPr>
                <w:rFonts w:ascii="Times New Roman" w:hAnsi="Times New Roman" w:cs="Times New Roman"/>
                <w:sz w:val="24"/>
                <w:szCs w:val="24"/>
              </w:rPr>
              <w:t>О Родине, о подвигах, о славе: 9 уроков.</w:t>
            </w:r>
          </w:p>
          <w:p w:rsidR="0049614F" w:rsidRDefault="0049614F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- 1 урок.</w:t>
            </w:r>
          </w:p>
          <w:p w:rsidR="0049614F" w:rsidRDefault="0049614F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-5 уроков.</w:t>
            </w:r>
          </w:p>
          <w:p w:rsidR="0049614F" w:rsidRPr="001076CE" w:rsidRDefault="0049614F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речевого общения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 урока.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Малые формы устного творчества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пословицы. Классики русской литературы 19-20 веков. К.Д. Ушинский «Наше Отечество», В. Песков «Отечество».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7A1B18">
            <w:pPr>
              <w:tabs>
                <w:tab w:val="left" w:pos="0"/>
              </w:tabs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Создавать небольшой текст (отзыв, рассуждение) с учётом особенностей слушателей.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речевого общения. Определение темы прочитанного произведения, рассмотренной иллюстрации. Н. Языков «Мой друг!», А. Рылов «Пейзаж с рекой», С. Романовская «Русь».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Конструировать монологические высказывания (на заданную тему): логично и последовательно строить высказывания, отбирать доказательства, формулировать главную мысль.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Круг речевого общения. Определение темы прочитанного произведения, рассмотренной иллюстрации. В. Серов «Ледовое побоище», Н.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Кончаловская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«Слово о побоище ледовом».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Конструировать монологические высказывания (на заданную тему): логично и последовательно строить высказывания, отбирать доказательства, формулировать главную мысль.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Чтение. Чтение про себя текстов разных жанров.  «Дмитрий Донской.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Куликовская битва».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Читать про себя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прочитанный текст, выделять в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тексте основные логические части; отвечать на вопросы, используя текст.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Уточнение темы текста (на основе содержания произведения). Ф. Глинка «Солдатская песнь», Р. Рождественский «Реквием».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Объяснять смысл заглавия произведения.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Выразительное чтение прозаических и стихотворных произведений. Е. Благинина «Папе на фронт», А. Лактионов «Письмо с фронта».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Читать выразительно произведения, используя интонацию, паузы. Темп в соответствии с особенностями художественного текста.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Чтение. Выразительное чтение прозаических и стихотворных произведений. С.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Фурин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«Чтобы солнышко светило», В. Орлов «Разноцветная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планета»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spellEnd"/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Семяновский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«Фронтовое детство».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Читать выразительно произведения, используя интонацию, паузы. Темп в соответствии с особенностями художественного текста. Читать художественное произведение (его отрывок) по ролям.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речевого общения. Определение темы и главной мысли устного сочинения. Проект «Нам не нужна война»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Создавать (устно) текст (небольшой рассказ, отзыв, рассуждение) с учётом особенностей слушателей.</w:t>
            </w:r>
            <w:proofErr w:type="gramEnd"/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Проверочная работа №3 по теме «О родине, о подвигах, о славе».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Отвечать на вопросы, используя текст.</w:t>
            </w:r>
          </w:p>
        </w:tc>
      </w:tr>
      <w:tr w:rsidR="00292554" w:rsidRPr="001076CE" w:rsidTr="00190E49">
        <w:tc>
          <w:tcPr>
            <w:tcW w:w="14850" w:type="dxa"/>
            <w:gridSpan w:val="6"/>
          </w:tcPr>
          <w:p w:rsidR="00292554" w:rsidRDefault="0049614F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 раздел. Жить по совести, любя друг друга: 11 уроков.</w:t>
            </w:r>
          </w:p>
          <w:p w:rsidR="0049614F" w:rsidRDefault="0049614F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Чтение- 8 уроков.</w:t>
            </w:r>
          </w:p>
          <w:p w:rsidR="0049614F" w:rsidRDefault="0049614F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Литературоведческая пропедевтика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- 1 урок.</w:t>
            </w:r>
          </w:p>
          <w:p w:rsidR="0049614F" w:rsidRDefault="0049614F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 детского чтения- 1 урок.</w:t>
            </w:r>
          </w:p>
          <w:p w:rsidR="0049614F" w:rsidRPr="001076CE" w:rsidRDefault="0049614F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ворческая деятельность учащихся- 1 урок.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Пересказ текста. Л. Толстой «Детство Никиты».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843" w:type="dxa"/>
          </w:tcPr>
          <w:p w:rsidR="00292554" w:rsidRPr="0049614F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Пересказывать текст художественного произведения (подробно).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Характеристика г</w:t>
            </w:r>
            <w:r w:rsidR="00462C58">
              <w:rPr>
                <w:rFonts w:ascii="Times New Roman" w:hAnsi="Times New Roman" w:cs="Times New Roman"/>
                <w:sz w:val="24"/>
                <w:szCs w:val="24"/>
              </w:rPr>
              <w:t xml:space="preserve">ероя </w:t>
            </w:r>
            <w:r w:rsidR="00462C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произведения. Л. Толстой «Д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етство Никиты».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843" w:type="dxa"/>
          </w:tcPr>
          <w:p w:rsidR="00292554" w:rsidRPr="00462C58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Анализировать нравственно-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эстетические стороны художественных произведений.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Литературоведческая пропедевтика. Прозаическая и стихотворная речь. И. Суриков «Детство».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Наблюдать: выделять особенности разных жанров художественных произведений. 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Произведения отечественной и зарубежной авторской литературы. А. Гайдар «Тимур и его команда».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Анализировать текст: выделять опорные слова для пересказа.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Характеристика героя произведения. А. Гайдар «Тимур и его команда».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5445C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E6B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Анализировать нравственно-эстетические стороны художественных произведений.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Обсуждение главной мысли текста. М. Зощенко «Самое главное».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Определять главную мысль текста с помощью учителя.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Обсуждение главной мысли текста. И. Пивоварова «Смеялись мы хи-хи».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Определять главную мысль текста с помощью учителя.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Определение темы текста. Н. Носов «Дневник Коли Синицына».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Объяснять смысл заглавия текста.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Обсуждение главной мысли текста. Н. Носов «Метро», В. Драгунский «Бы».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Определять главную мысль текста с помощью учителя.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Творческая деятельность учащихся. Определение фрагмента для инсценировки. Н. Носов «Витя Малеев в школе и дома».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Инсценировать художественное произведение, читать по ролям. Участвовать в драматизации.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Проверочная работа №4 по теме «Жить по совести, любя друг друга».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Отвечать на вопросы, используя текст.</w:t>
            </w:r>
          </w:p>
        </w:tc>
      </w:tr>
      <w:tr w:rsidR="00292554" w:rsidRPr="001076CE" w:rsidTr="00190E49">
        <w:tc>
          <w:tcPr>
            <w:tcW w:w="14850" w:type="dxa"/>
            <w:gridSpan w:val="6"/>
          </w:tcPr>
          <w:p w:rsidR="00292554" w:rsidRDefault="0049614F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FC5089">
              <w:rPr>
                <w:rFonts w:ascii="Times New Roman" w:hAnsi="Times New Roman" w:cs="Times New Roman"/>
                <w:sz w:val="24"/>
                <w:szCs w:val="24"/>
              </w:rPr>
              <w:t xml:space="preserve"> раздел. Литературная сказка:13 уроков.</w:t>
            </w:r>
          </w:p>
          <w:p w:rsidR="00FC5089" w:rsidRDefault="00FC5089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 детского чтения- 5 уроков.</w:t>
            </w:r>
          </w:p>
          <w:p w:rsidR="00FC5089" w:rsidRPr="001076CE" w:rsidRDefault="00FC5089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Чтение- 8 уроков.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Круг детского чтения. Классики детской литературы. Знакомство с творчеством Я.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В. Гримм.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Читать про себя: осознавать прочитанный текст, выделять в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тексте основные логические части, отвечать на вопросы, используя текст.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Классики детской литературы Я. И В. Гримм «Белоснежка и семь гномов».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Называть жанры, характеризовать их особенности.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384FA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Характеристика героя произведения. Я. И В. Грим «Белоснежка и семь гномов».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Анализировать нравственно-эстетические стороны художественных произведений  (на примере сказок).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Классики детской литературы. Ш. Перро «Мальчик с пальчик».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Называть жанры, характеризовать их особенности.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Характеристика героя произведения. Ш. Перро «Мальчик с пальчик». «Спящая красавица».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D679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02.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Анализировать нравственно-эстетические стороны художественных произведений  (на примере сказок).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Классики детской литературы. Г. Х. Андерсен «Дикие лебеди».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Называть жанры, характеризовать их особенности.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Характеристика героя произведения. Г. Х. Андерсен «Дикие лебеди».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Анализировать нравственно-эстетические стороны художественных произведений  (на примере сказок).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Обсуждение главной мысли произведения. Г.Х. Андерсен «Пятеро из одного стручка».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смысл произведения; выбирать заголовок произведения из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предложенных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учителем, учащимися класса.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Отзыв на книгу. Г.Х. Андерсен «Чайник».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679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02.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Составлять отзыв на книгу.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Чтение. Характеристика героя произведения. И.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Токмакова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«Сказочка о счастье», 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Э.Хоггарт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Мафин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печёт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пирожки».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292554" w:rsidRPr="001076CE" w:rsidRDefault="00F36517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  <w:r w:rsidR="00D679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нравственно-эстетические стороны художественных произведений  (на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примере сказок).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Классики детской литературы. С.Т. Аксаков «Аленький цветочек».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Называть жанры, характеризовать их особенности.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/12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Отзыв на книгу. С.Т. Аксаков «Аленький цветочек».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Составлять краткий отзыв на книгу.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/13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Проверочная работа №6 по теме «Литературные сказки».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Ориентироваться в литературоведческих терминах (в пределах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292554" w:rsidRPr="001076CE" w:rsidTr="00190E49">
        <w:tc>
          <w:tcPr>
            <w:tcW w:w="14850" w:type="dxa"/>
            <w:gridSpan w:val="6"/>
          </w:tcPr>
          <w:p w:rsidR="00292554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FC5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5089">
              <w:rPr>
                <w:rFonts w:ascii="Times New Roman" w:hAnsi="Times New Roman" w:cs="Times New Roman"/>
                <w:sz w:val="24"/>
                <w:szCs w:val="24"/>
              </w:rPr>
              <w:t>раздел. Великие русские писатели: 18 уроков.</w:t>
            </w:r>
          </w:p>
          <w:p w:rsidR="00FC5089" w:rsidRDefault="00FC5089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Чтение- 6 уроков.</w:t>
            </w:r>
          </w:p>
          <w:p w:rsidR="00FC5089" w:rsidRDefault="00FC5089" w:rsidP="00FC508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Литературоведческая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пропедевтика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 урока.</w:t>
            </w:r>
          </w:p>
          <w:p w:rsidR="00FC5089" w:rsidRDefault="00FC5089" w:rsidP="00FC508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 детского чтения- 4 урока.</w:t>
            </w:r>
          </w:p>
          <w:p w:rsidR="00FC5089" w:rsidRDefault="00FC5089" w:rsidP="00FC508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речевого общения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 урока.</w:t>
            </w:r>
          </w:p>
          <w:p w:rsidR="00FC5089" w:rsidRPr="00FC5089" w:rsidRDefault="00FC5089" w:rsidP="00FC508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ворческая деятельность учащихся- 1 урок.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Главная мысль текста. К. Паустовский «Сказки А.С. Пушкина».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Определять главную мысль произведения.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Классики русской литературы 19-20 веков. А.С. Пушкин «Сказка о мёртвой царевне и семи богатырях».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  <w:p w:rsidR="00D63B60" w:rsidRPr="001076CE" w:rsidRDefault="00D63B60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Ориентироваться в литературоведческих терминах (в пределах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Составление плана текста. А.С. Пушкин «Сказка о мёртвой царевне и семи богатырях».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D679DF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Составлять план текста: делить текст на части, озаглавливать каждую часть, выделять опорные слова.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речевого общения. Определение темы прочитанного произведения, рассмотренной иллюстрации. А.С. Пушкин «Осень», Е. Волков «Октябрь»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679DF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Конструировать монологические высказывания (на заданную тему): логично и последовательно строить высказывания, отбирать доказательства, формулировать главную мысль.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Литературоведческая пропедевтика. Средства выразительности. А.С. Пушкин «Гонимы вешними лучами», Ф.И. Тютчев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«Ещё земли печален вид», А. Куинджи «Ранняя весна»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Ориентироваться в литературоведческих понятиях и терминах (в рамках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речевого общения. Определение темы прочитанного произведения, рассмотренной иллюстрации. М.Ю. Лермонтов «Рождение стихов», «Горные вершины».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Конструировать монологические высказывания (на заданную тему): логично и последовательно строить высказывания, отбирать доказательства, формулировать главную мысль.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речевого общения. Определение темы прочитанного произведения, рассмотренной иллюстрации. М.Ю. Лермонтов «Тифлис», «Дары Терека», Крестовая гора», «Утёс».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Создавать (устно) текст (небольшой рассказ), отзыв, рассуждение с учётом особенностей слушателей.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Произведения о Родине. М.Ю. Лермонтов «Песнь про царя Ивана Васильевича, молодого опричника и удалого купца Калашникова».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D679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63B60">
              <w:rPr>
                <w:rFonts w:ascii="Times New Roman" w:hAnsi="Times New Roman" w:cs="Times New Roman"/>
                <w:sz w:val="24"/>
                <w:szCs w:val="24"/>
              </w:rPr>
              <w:t>04.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Объяснять смысл заглавия произведения.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Произведения о Родине. М.Ю. Лермонтов «Бородино».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679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04.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Наблюдать: выделять особенности разных жанров художественных произведений.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Характеристика героя произведения. Л.Н. Толстой «</w:t>
            </w:r>
            <w:proofErr w:type="spellStart"/>
            <w:r w:rsidRPr="00107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Maman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» (из повести «Детство»).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Анализировать нравственно-эстетические стороны художественных произведений  (на примере рассказов о детях).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Характеристика героя произведения. Л.Н. Толстой «Ивины».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Читать про себя текст, осознавать прочитанное, выделять в тексте основные логические части.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/12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Литературоведческая пропедевтика. Средства выразительности. И.С.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Никитин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Когда закат прощальными лучами…». И. Левитан «Тишина».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679DF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Ориентироваться в литературоведческих понятиях и терминах (в рамках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/13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Литературоведческая пропедевтика.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Средства выразительности. И.А. Бунин «Гаснет вечер, даль синеет…». «Ещё и холоден и сыр…».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Ориентироваться в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литературоведческих понятиях и терминах (в рамках </w:t>
            </w: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4536" w:type="dxa"/>
          </w:tcPr>
          <w:p w:rsidR="002F5114" w:rsidRDefault="002F5114" w:rsidP="002F511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Чтение. </w:t>
            </w:r>
          </w:p>
          <w:p w:rsidR="002F5114" w:rsidRDefault="002F5114" w:rsidP="002F511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тестирование 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года</w:t>
            </w:r>
          </w:p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F5114" w:rsidRDefault="002F5114" w:rsidP="002F511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Ориентироваться в литературоведческих понятиях и терминах (в рамках изученного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5114" w:rsidRPr="001076CE" w:rsidTr="00FC5089">
        <w:tc>
          <w:tcPr>
            <w:tcW w:w="817" w:type="dxa"/>
          </w:tcPr>
          <w:p w:rsidR="002F5114" w:rsidRPr="001076CE" w:rsidRDefault="002F511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/15</w:t>
            </w:r>
          </w:p>
        </w:tc>
        <w:tc>
          <w:tcPr>
            <w:tcW w:w="4536" w:type="dxa"/>
          </w:tcPr>
          <w:p w:rsidR="002F5114" w:rsidRPr="001076CE" w:rsidRDefault="002F511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Литературоведческая пропедевтика. Жанры произведений. Н.А. Некрасов «Мороз, Красный нос».</w:t>
            </w:r>
          </w:p>
        </w:tc>
        <w:tc>
          <w:tcPr>
            <w:tcW w:w="1701" w:type="dxa"/>
          </w:tcPr>
          <w:p w:rsidR="002F5114" w:rsidRPr="001076CE" w:rsidRDefault="002F511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F5114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2F5114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843" w:type="dxa"/>
          </w:tcPr>
          <w:p w:rsidR="002F5114" w:rsidRPr="001076CE" w:rsidRDefault="002F511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F5114" w:rsidRPr="001076CE" w:rsidRDefault="002F511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Сравнивать жанры художественных произведений, называть жанры, характеризовать особенности.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F511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/16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чтения. Классики детской литературы 19-20 веков.</w:t>
            </w:r>
            <w:r w:rsidR="00897618">
              <w:rPr>
                <w:rFonts w:ascii="Times New Roman" w:hAnsi="Times New Roman" w:cs="Times New Roman"/>
                <w:sz w:val="24"/>
                <w:szCs w:val="24"/>
              </w:rPr>
              <w:t xml:space="preserve"> Л.Н. Толстой «Был русский князь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 xml:space="preserve"> Олег…». Басни Л.Н. Толстого.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679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05.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Наблюдать: выделять особенности разных жанров художественных произведений.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F511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/17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Чтение. Определение главной мысли и темы текста. Пересказ текста. Л.Н. Толстой «Петя Ростов».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Выделять опорные слова, определять главную мысль и тему текста.</w:t>
            </w:r>
          </w:p>
        </w:tc>
      </w:tr>
      <w:tr w:rsidR="00292554" w:rsidRPr="001076CE" w:rsidTr="00FC5089">
        <w:tc>
          <w:tcPr>
            <w:tcW w:w="817" w:type="dxa"/>
          </w:tcPr>
          <w:p w:rsidR="00292554" w:rsidRPr="001076CE" w:rsidRDefault="002F511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6A04A0">
              <w:rPr>
                <w:rFonts w:ascii="Times New Roman" w:hAnsi="Times New Roman" w:cs="Times New Roman"/>
                <w:sz w:val="24"/>
                <w:szCs w:val="24"/>
              </w:rPr>
              <w:t>/18</w:t>
            </w:r>
          </w:p>
        </w:tc>
        <w:tc>
          <w:tcPr>
            <w:tcW w:w="4536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Творч</w:t>
            </w:r>
            <w:r w:rsidR="00897618">
              <w:rPr>
                <w:rFonts w:ascii="Times New Roman" w:hAnsi="Times New Roman" w:cs="Times New Roman"/>
                <w:sz w:val="24"/>
                <w:szCs w:val="24"/>
              </w:rPr>
              <w:t xml:space="preserve">еская деятельность учащихся. </w:t>
            </w:r>
            <w:proofErr w:type="spellStart"/>
            <w:r w:rsidR="00897618">
              <w:rPr>
                <w:rFonts w:ascii="Times New Roman" w:hAnsi="Times New Roman" w:cs="Times New Roman"/>
                <w:sz w:val="24"/>
                <w:szCs w:val="24"/>
              </w:rPr>
              <w:t>Инс</w:t>
            </w: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ценирование</w:t>
            </w:r>
            <w:proofErr w:type="spellEnd"/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. И.А. Крылов «Ворона и лисица».</w:t>
            </w:r>
          </w:p>
        </w:tc>
        <w:tc>
          <w:tcPr>
            <w:tcW w:w="1701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2554" w:rsidRPr="001076CE" w:rsidRDefault="00920891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E5E0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843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92554" w:rsidRPr="001076CE" w:rsidRDefault="00292554" w:rsidP="0053627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6CE">
              <w:rPr>
                <w:rFonts w:ascii="Times New Roman" w:hAnsi="Times New Roman" w:cs="Times New Roman"/>
                <w:sz w:val="24"/>
                <w:szCs w:val="24"/>
              </w:rPr>
              <w:t>Инсценировать художественное произведение.</w:t>
            </w:r>
          </w:p>
        </w:tc>
      </w:tr>
    </w:tbl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6A04A0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sz w:val="24"/>
          <w:szCs w:val="24"/>
        </w:rPr>
      </w:pPr>
    </w:p>
    <w:p w:rsidR="00292554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F95D37" w:rsidRDefault="00F95D37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F95D37" w:rsidRDefault="00F95D37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F95D37" w:rsidRDefault="00F95D37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F95D37" w:rsidRDefault="00F95D37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F95D37" w:rsidRDefault="00F95D37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F95D37" w:rsidRDefault="00F95D37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F95D37" w:rsidRDefault="00F95D37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F95D37" w:rsidRDefault="00F95D37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F95D37" w:rsidRDefault="00F95D37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F95D37" w:rsidRPr="00FB3BCC" w:rsidRDefault="00F95D37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D072A4" w:rsidRPr="00D072A4" w:rsidRDefault="00D072A4" w:rsidP="00D072A4">
      <w:pPr>
        <w:keepNext/>
        <w:keepLines/>
        <w:spacing w:after="0" w:line="240" w:lineRule="auto"/>
        <w:jc w:val="center"/>
        <w:outlineLvl w:val="8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D072A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lastRenderedPageBreak/>
        <w:t>НОРМЫ ОЦЕНОК ПО ЛИТЕРАТУРНОМУ ЧТЕНИЮ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firstLine="612"/>
        <w:jc w:val="both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spacing w:val="-1"/>
          <w:sz w:val="24"/>
          <w:szCs w:val="24"/>
        </w:rPr>
        <w:t xml:space="preserve">Контрольная проверка </w:t>
      </w:r>
      <w:r w:rsidRPr="00D072A4">
        <w:rPr>
          <w:rFonts w:ascii="Times New Roman" w:hAnsi="Times New Roman" w:cs="Times New Roman"/>
          <w:i/>
          <w:iCs/>
          <w:spacing w:val="-1"/>
          <w:sz w:val="24"/>
          <w:szCs w:val="24"/>
        </w:rPr>
        <w:t xml:space="preserve">навыка </w:t>
      </w:r>
      <w:r w:rsidRPr="00D072A4">
        <w:rPr>
          <w:rFonts w:ascii="Times New Roman" w:hAnsi="Times New Roman" w:cs="Times New Roman"/>
          <w:b/>
          <w:bCs/>
          <w:i/>
          <w:iCs/>
          <w:spacing w:val="-1"/>
          <w:sz w:val="24"/>
          <w:szCs w:val="24"/>
        </w:rPr>
        <w:t xml:space="preserve">чтения </w:t>
      </w:r>
      <w:r w:rsidRPr="00D072A4">
        <w:rPr>
          <w:rFonts w:ascii="Times New Roman" w:hAnsi="Times New Roman" w:cs="Times New Roman"/>
          <w:spacing w:val="-1"/>
          <w:sz w:val="24"/>
          <w:szCs w:val="24"/>
        </w:rPr>
        <w:t xml:space="preserve">проводится на конец полугодия у каждого учащегося, оценка выставляется в </w:t>
      </w:r>
      <w:r w:rsidRPr="00D072A4">
        <w:rPr>
          <w:rFonts w:ascii="Times New Roman" w:hAnsi="Times New Roman" w:cs="Times New Roman"/>
          <w:spacing w:val="-4"/>
          <w:sz w:val="24"/>
          <w:szCs w:val="24"/>
        </w:rPr>
        <w:t>классный журнал по следующим критериям</w:t>
      </w:r>
      <w:proofErr w:type="gramStart"/>
      <w:r w:rsidRPr="00D072A4">
        <w:rPr>
          <w:rFonts w:ascii="Times New Roman" w:hAnsi="Times New Roman" w:cs="Times New Roman"/>
          <w:spacing w:val="-4"/>
          <w:sz w:val="24"/>
          <w:szCs w:val="24"/>
        </w:rPr>
        <w:t xml:space="preserve"> :</w:t>
      </w:r>
      <w:proofErr w:type="gramEnd"/>
      <w:r w:rsidRPr="00D072A4">
        <w:rPr>
          <w:rFonts w:ascii="Times New Roman" w:hAnsi="Times New Roman" w:cs="Times New Roman"/>
          <w:sz w:val="24"/>
          <w:szCs w:val="24"/>
        </w:rPr>
        <w:t>-</w:t>
      </w:r>
      <w:r w:rsidRPr="00D072A4">
        <w:rPr>
          <w:rFonts w:ascii="Times New Roman" w:hAnsi="Times New Roman" w:cs="Times New Roman"/>
          <w:sz w:val="24"/>
          <w:szCs w:val="24"/>
          <w:lang w:val="en-US"/>
        </w:rPr>
        <w:t>        </w:t>
      </w:r>
      <w:r w:rsidRPr="00D072A4">
        <w:rPr>
          <w:rFonts w:ascii="Times New Roman" w:hAnsi="Times New Roman" w:cs="Times New Roman"/>
          <w:spacing w:val="-4"/>
          <w:sz w:val="24"/>
          <w:szCs w:val="24"/>
        </w:rPr>
        <w:t>беглость, правильность, осознанность, выразительность.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86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Оценка </w:t>
      </w:r>
      <w:r w:rsidRPr="00D072A4">
        <w:rPr>
          <w:rFonts w:ascii="Times New Roman" w:hAnsi="Times New Roman" w:cs="Times New Roman"/>
          <w:b/>
          <w:spacing w:val="-3"/>
          <w:sz w:val="24"/>
          <w:szCs w:val="24"/>
        </w:rPr>
        <w:t>"5"</w:t>
      </w:r>
      <w:r w:rsidRPr="00D072A4">
        <w:rPr>
          <w:rFonts w:ascii="Times New Roman" w:hAnsi="Times New Roman" w:cs="Times New Roman"/>
          <w:spacing w:val="-3"/>
          <w:sz w:val="24"/>
          <w:szCs w:val="24"/>
        </w:rPr>
        <w:t xml:space="preserve"> ставится, если выполнены все 4 требования.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1260" w:hanging="1169"/>
        <w:jc w:val="both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z w:val="24"/>
          <w:szCs w:val="24"/>
        </w:rPr>
        <w:t xml:space="preserve">Оценка "4" </w:t>
      </w:r>
      <w:r w:rsidRPr="00D072A4">
        <w:rPr>
          <w:rFonts w:ascii="Times New Roman" w:hAnsi="Times New Roman" w:cs="Times New Roman"/>
          <w:sz w:val="24"/>
          <w:szCs w:val="24"/>
        </w:rPr>
        <w:t xml:space="preserve">ставится, если выполняется норма чтения по беглости (в каждом классе и в каждой четверти </w:t>
      </w:r>
      <w:r w:rsidRPr="00D072A4">
        <w:rPr>
          <w:rFonts w:ascii="Times New Roman" w:hAnsi="Times New Roman" w:cs="Times New Roman"/>
          <w:spacing w:val="15"/>
          <w:sz w:val="24"/>
          <w:szCs w:val="24"/>
        </w:rPr>
        <w:t xml:space="preserve">она </w:t>
      </w:r>
      <w:r w:rsidRPr="00D072A4">
        <w:rPr>
          <w:rFonts w:ascii="Times New Roman" w:hAnsi="Times New Roman" w:cs="Times New Roman"/>
          <w:spacing w:val="-4"/>
          <w:sz w:val="24"/>
          <w:szCs w:val="24"/>
        </w:rPr>
        <w:t>разная), но не выполнено одно из остальных требований.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1260" w:hanging="1174"/>
        <w:jc w:val="both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Оценка </w:t>
      </w:r>
      <w:r w:rsidRPr="00D072A4">
        <w:rPr>
          <w:rFonts w:ascii="Times New Roman" w:hAnsi="Times New Roman" w:cs="Times New Roman"/>
          <w:b/>
          <w:spacing w:val="-3"/>
          <w:sz w:val="24"/>
          <w:szCs w:val="24"/>
        </w:rPr>
        <w:t>"3"</w:t>
      </w:r>
      <w:r w:rsidRPr="00D072A4">
        <w:rPr>
          <w:rFonts w:ascii="Times New Roman" w:hAnsi="Times New Roman" w:cs="Times New Roman"/>
          <w:spacing w:val="-3"/>
          <w:sz w:val="24"/>
          <w:szCs w:val="24"/>
        </w:rPr>
        <w:t xml:space="preserve"> ставится, если выполняется норма по беглости, но не выполнено два других требования.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1260" w:hanging="1169"/>
        <w:jc w:val="both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Оценка </w:t>
      </w:r>
      <w:r w:rsidRPr="00D072A4">
        <w:rPr>
          <w:rFonts w:ascii="Times New Roman" w:hAnsi="Times New Roman" w:cs="Times New Roman"/>
          <w:b/>
          <w:spacing w:val="-1"/>
          <w:sz w:val="24"/>
          <w:szCs w:val="24"/>
        </w:rPr>
        <w:t>"2"</w:t>
      </w:r>
      <w:r w:rsidRPr="00D072A4">
        <w:rPr>
          <w:rFonts w:ascii="Times New Roman" w:hAnsi="Times New Roman" w:cs="Times New Roman"/>
          <w:spacing w:val="-1"/>
          <w:sz w:val="24"/>
          <w:szCs w:val="24"/>
        </w:rPr>
        <w:t xml:space="preserve"> ставится, если выполняется норма беглости, но не выполнены остальные три требования  или  не </w:t>
      </w:r>
      <w:r w:rsidRPr="00D072A4">
        <w:rPr>
          <w:rFonts w:ascii="Times New Roman" w:hAnsi="Times New Roman" w:cs="Times New Roman"/>
          <w:sz w:val="24"/>
          <w:szCs w:val="24"/>
        </w:rPr>
        <w:t xml:space="preserve">выполнена норма беглости, а остальные требования выдержаны. </w:t>
      </w:r>
      <w:proofErr w:type="gramStart"/>
      <w:r w:rsidRPr="00D072A4">
        <w:rPr>
          <w:rFonts w:ascii="Times New Roman" w:hAnsi="Times New Roman" w:cs="Times New Roman"/>
          <w:sz w:val="24"/>
          <w:szCs w:val="24"/>
        </w:rPr>
        <w:t xml:space="preserve">В индивидуальном порядке, когда учащийся прочитал правильно, выразительно, понял прочитанное, но не уложился в норму по беглости на небольшое </w:t>
      </w:r>
      <w:r w:rsidRPr="00D072A4">
        <w:rPr>
          <w:rFonts w:ascii="Times New Roman" w:hAnsi="Times New Roman" w:cs="Times New Roman"/>
          <w:spacing w:val="-4"/>
          <w:sz w:val="24"/>
          <w:szCs w:val="24"/>
        </w:rPr>
        <w:t>количество слов, ставится положительная отметка.</w:t>
      </w:r>
      <w:proofErr w:type="gramEnd"/>
    </w:p>
    <w:p w:rsidR="00D072A4" w:rsidRPr="00D072A4" w:rsidRDefault="00D072A4" w:rsidP="00D072A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i/>
          <w:iCs/>
          <w:spacing w:val="-6"/>
          <w:sz w:val="24"/>
          <w:szCs w:val="24"/>
        </w:rPr>
        <w:t>Чтение наизусть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77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2"/>
          <w:sz w:val="24"/>
          <w:szCs w:val="24"/>
        </w:rPr>
        <w:t>Оценка "5"</w:t>
      </w:r>
      <w:r w:rsidRPr="00D072A4">
        <w:rPr>
          <w:rFonts w:ascii="Times New Roman" w:hAnsi="Times New Roman" w:cs="Times New Roman"/>
          <w:spacing w:val="-2"/>
          <w:sz w:val="24"/>
          <w:szCs w:val="24"/>
        </w:rPr>
        <w:t xml:space="preserve">   -  твердо, </w:t>
      </w:r>
      <w:proofErr w:type="spellStart"/>
      <w:r w:rsidRPr="00D072A4">
        <w:rPr>
          <w:rFonts w:ascii="Times New Roman" w:hAnsi="Times New Roman" w:cs="Times New Roman"/>
          <w:spacing w:val="8"/>
          <w:sz w:val="24"/>
          <w:szCs w:val="24"/>
        </w:rPr>
        <w:t>без</w:t>
      </w:r>
      <w:r w:rsidRPr="00D072A4">
        <w:rPr>
          <w:rFonts w:ascii="Times New Roman" w:hAnsi="Times New Roman" w:cs="Times New Roman"/>
          <w:spacing w:val="-2"/>
          <w:sz w:val="24"/>
          <w:szCs w:val="24"/>
        </w:rPr>
        <w:t>подсказок</w:t>
      </w:r>
      <w:proofErr w:type="spellEnd"/>
      <w:r w:rsidRPr="00D072A4">
        <w:rPr>
          <w:rFonts w:ascii="Times New Roman" w:hAnsi="Times New Roman" w:cs="Times New Roman"/>
          <w:spacing w:val="-2"/>
          <w:sz w:val="24"/>
          <w:szCs w:val="24"/>
        </w:rPr>
        <w:t xml:space="preserve">, </w:t>
      </w:r>
      <w:proofErr w:type="spellStart"/>
      <w:r w:rsidRPr="00D072A4">
        <w:rPr>
          <w:rFonts w:ascii="Times New Roman" w:hAnsi="Times New Roman" w:cs="Times New Roman"/>
          <w:spacing w:val="14"/>
          <w:sz w:val="24"/>
          <w:szCs w:val="24"/>
        </w:rPr>
        <w:t>знает</w:t>
      </w:r>
      <w:r w:rsidRPr="00D072A4">
        <w:rPr>
          <w:rFonts w:ascii="Times New Roman" w:hAnsi="Times New Roman" w:cs="Times New Roman"/>
          <w:spacing w:val="-2"/>
          <w:sz w:val="24"/>
          <w:szCs w:val="24"/>
        </w:rPr>
        <w:t>наизусть</w:t>
      </w:r>
      <w:proofErr w:type="spellEnd"/>
      <w:r w:rsidRPr="00D072A4">
        <w:rPr>
          <w:rFonts w:ascii="Times New Roman" w:hAnsi="Times New Roman" w:cs="Times New Roman"/>
          <w:spacing w:val="-2"/>
          <w:sz w:val="24"/>
          <w:szCs w:val="24"/>
        </w:rPr>
        <w:t>, выразительно  читает.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1260" w:hanging="1188"/>
        <w:jc w:val="both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z w:val="24"/>
          <w:szCs w:val="24"/>
        </w:rPr>
        <w:t xml:space="preserve">Оценка   </w:t>
      </w:r>
      <w:r w:rsidRPr="00D072A4">
        <w:rPr>
          <w:rFonts w:ascii="Times New Roman" w:hAnsi="Times New Roman" w:cs="Times New Roman"/>
          <w:b/>
          <w:sz w:val="24"/>
          <w:szCs w:val="24"/>
        </w:rPr>
        <w:t>"4"</w:t>
      </w:r>
      <w:r w:rsidRPr="00D072A4">
        <w:rPr>
          <w:rFonts w:ascii="Times New Roman" w:hAnsi="Times New Roman" w:cs="Times New Roman"/>
          <w:sz w:val="24"/>
          <w:szCs w:val="24"/>
        </w:rPr>
        <w:t xml:space="preserve">  - знает стихотворение  наизусть,  но допускает при  чтении  перестановку  слов,  самостоятельно </w:t>
      </w:r>
      <w:r w:rsidRPr="00D072A4">
        <w:rPr>
          <w:rFonts w:ascii="Times New Roman" w:hAnsi="Times New Roman" w:cs="Times New Roman"/>
          <w:spacing w:val="-5"/>
          <w:sz w:val="24"/>
          <w:szCs w:val="24"/>
        </w:rPr>
        <w:t>исправляет допущенные неточности.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72"/>
        <w:jc w:val="both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Оценка </w:t>
      </w:r>
      <w:r w:rsidRPr="00D072A4">
        <w:rPr>
          <w:rFonts w:ascii="Times New Roman" w:hAnsi="Times New Roman" w:cs="Times New Roman"/>
          <w:b/>
          <w:spacing w:val="-3"/>
          <w:sz w:val="24"/>
          <w:szCs w:val="24"/>
        </w:rPr>
        <w:t>"3"</w:t>
      </w:r>
      <w:r w:rsidRPr="00D072A4">
        <w:rPr>
          <w:rFonts w:ascii="Times New Roman" w:hAnsi="Times New Roman" w:cs="Times New Roman"/>
          <w:spacing w:val="-3"/>
          <w:sz w:val="24"/>
          <w:szCs w:val="24"/>
        </w:rPr>
        <w:t xml:space="preserve"> - читает наизусть, но при чтении обнаруживает нетвердое усвоение текста.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72"/>
        <w:jc w:val="both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Оценка </w:t>
      </w:r>
      <w:r w:rsidRPr="00D072A4">
        <w:rPr>
          <w:rFonts w:ascii="Times New Roman" w:hAnsi="Times New Roman" w:cs="Times New Roman"/>
          <w:spacing w:val="-2"/>
          <w:sz w:val="24"/>
          <w:szCs w:val="24"/>
        </w:rPr>
        <w:t>"2" - нарушает последовательность при чтении, не полностью воспроизводит текст</w:t>
      </w:r>
    </w:p>
    <w:p w:rsidR="00D072A4" w:rsidRPr="00D072A4" w:rsidRDefault="00D072A4" w:rsidP="00D072A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i/>
          <w:iCs/>
          <w:spacing w:val="-4"/>
          <w:sz w:val="24"/>
          <w:szCs w:val="24"/>
        </w:rPr>
        <w:t>Выразительное чтение стихотворения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331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spacing w:val="-4"/>
          <w:sz w:val="24"/>
          <w:szCs w:val="24"/>
        </w:rPr>
        <w:t>Требования к выразительному чтению: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91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spacing w:val="-5"/>
          <w:sz w:val="24"/>
          <w:szCs w:val="24"/>
        </w:rPr>
        <w:t>1.    Правильная постановка логического ударения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58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spacing w:val="-7"/>
          <w:sz w:val="24"/>
          <w:szCs w:val="24"/>
        </w:rPr>
        <w:t>2.    Соблюдение пауз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58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spacing w:val="-6"/>
          <w:sz w:val="24"/>
          <w:szCs w:val="24"/>
        </w:rPr>
        <w:t>3.    Правильный выбор темпа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53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spacing w:val="-5"/>
          <w:sz w:val="24"/>
          <w:szCs w:val="24"/>
        </w:rPr>
        <w:t>4.    Соблюдение нужной интонации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58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spacing w:val="-6"/>
          <w:sz w:val="24"/>
          <w:szCs w:val="24"/>
        </w:rPr>
        <w:t>5.    Безошибочное чтение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53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2"/>
          <w:sz w:val="24"/>
          <w:szCs w:val="24"/>
        </w:rPr>
        <w:t>Оценка "5"</w:t>
      </w:r>
      <w:r w:rsidRPr="00D072A4">
        <w:rPr>
          <w:rFonts w:ascii="Times New Roman" w:hAnsi="Times New Roman" w:cs="Times New Roman"/>
          <w:spacing w:val="-2"/>
          <w:sz w:val="24"/>
          <w:szCs w:val="24"/>
        </w:rPr>
        <w:t xml:space="preserve"> - выполнены правильно все требования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48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Оценка "4" </w:t>
      </w:r>
      <w:r w:rsidRPr="00D072A4">
        <w:rPr>
          <w:rFonts w:ascii="Times New Roman" w:hAnsi="Times New Roman" w:cs="Times New Roman"/>
          <w:spacing w:val="-3"/>
          <w:sz w:val="24"/>
          <w:szCs w:val="24"/>
        </w:rPr>
        <w:t>- не соблюдены 1-2 требования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43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1"/>
          <w:sz w:val="24"/>
          <w:szCs w:val="24"/>
        </w:rPr>
        <w:t>Оценка "3"</w:t>
      </w:r>
      <w:r w:rsidRPr="00D072A4">
        <w:rPr>
          <w:rFonts w:ascii="Times New Roman" w:hAnsi="Times New Roman" w:cs="Times New Roman"/>
          <w:spacing w:val="-1"/>
          <w:sz w:val="24"/>
          <w:szCs w:val="24"/>
        </w:rPr>
        <w:t xml:space="preserve"> -допущены ошибки по трем требованиям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43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3"/>
          <w:sz w:val="24"/>
          <w:szCs w:val="24"/>
        </w:rPr>
        <w:t>Оценка "2"</w:t>
      </w:r>
      <w:r w:rsidRPr="00D072A4">
        <w:rPr>
          <w:rFonts w:ascii="Times New Roman" w:hAnsi="Times New Roman" w:cs="Times New Roman"/>
          <w:spacing w:val="-3"/>
          <w:sz w:val="24"/>
          <w:szCs w:val="24"/>
        </w:rPr>
        <w:t xml:space="preserve"> - допущены ошибки более</w:t>
      </w:r>
      <w:proofErr w:type="gramStart"/>
      <w:r w:rsidRPr="00D072A4">
        <w:rPr>
          <w:rFonts w:ascii="Times New Roman" w:hAnsi="Times New Roman" w:cs="Times New Roman"/>
          <w:spacing w:val="-3"/>
          <w:sz w:val="24"/>
          <w:szCs w:val="24"/>
        </w:rPr>
        <w:t>,</w:t>
      </w:r>
      <w:proofErr w:type="gramEnd"/>
      <w:r w:rsidRPr="00D072A4">
        <w:rPr>
          <w:rFonts w:ascii="Times New Roman" w:hAnsi="Times New Roman" w:cs="Times New Roman"/>
          <w:spacing w:val="-3"/>
          <w:sz w:val="24"/>
          <w:szCs w:val="24"/>
        </w:rPr>
        <w:t xml:space="preserve"> чем по трем требованиям</w:t>
      </w:r>
    </w:p>
    <w:p w:rsidR="00D072A4" w:rsidRPr="00D072A4" w:rsidRDefault="00D072A4" w:rsidP="00D072A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D072A4">
        <w:rPr>
          <w:rFonts w:ascii="Times New Roman" w:hAnsi="Times New Roman" w:cs="Times New Roman"/>
          <w:b/>
          <w:bCs/>
          <w:i/>
          <w:iCs/>
          <w:spacing w:val="-2"/>
          <w:sz w:val="24"/>
          <w:szCs w:val="24"/>
        </w:rPr>
        <w:t>Чтение по ролям</w:t>
      </w:r>
    </w:p>
    <w:p w:rsidR="00D072A4" w:rsidRPr="00D072A4" w:rsidRDefault="00D072A4" w:rsidP="00D072A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spacing w:val="-5"/>
          <w:sz w:val="24"/>
          <w:szCs w:val="24"/>
        </w:rPr>
        <w:t>Требования к чтению по ролям:</w:t>
      </w:r>
    </w:p>
    <w:p w:rsidR="00D072A4" w:rsidRPr="00D072A4" w:rsidRDefault="00D072A4" w:rsidP="00D072A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spacing w:val="-5"/>
          <w:sz w:val="24"/>
          <w:szCs w:val="24"/>
        </w:rPr>
        <w:t>1.    Своевременно начинать читать свои слова</w:t>
      </w:r>
    </w:p>
    <w:p w:rsidR="00D072A4" w:rsidRPr="00D072A4" w:rsidRDefault="00D072A4" w:rsidP="00D072A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spacing w:val="-5"/>
          <w:sz w:val="24"/>
          <w:szCs w:val="24"/>
        </w:rPr>
        <w:t>2.    Подбирать правильную интонацию</w:t>
      </w:r>
    </w:p>
    <w:p w:rsidR="00D072A4" w:rsidRPr="00D072A4" w:rsidRDefault="00D072A4" w:rsidP="00D072A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spacing w:val="-6"/>
          <w:sz w:val="24"/>
          <w:szCs w:val="24"/>
        </w:rPr>
        <w:t>3.    Читать безошибочно</w:t>
      </w:r>
    </w:p>
    <w:p w:rsidR="00D072A4" w:rsidRPr="00D072A4" w:rsidRDefault="00D072A4" w:rsidP="00D072A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spacing w:val="-5"/>
          <w:sz w:val="24"/>
          <w:szCs w:val="24"/>
        </w:rPr>
        <w:t>4.    Читать выразительно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110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2"/>
          <w:sz w:val="24"/>
          <w:szCs w:val="24"/>
        </w:rPr>
        <w:lastRenderedPageBreak/>
        <w:t xml:space="preserve">Оценка </w:t>
      </w:r>
      <w:r w:rsidRPr="00D072A4">
        <w:rPr>
          <w:rFonts w:ascii="Times New Roman" w:hAnsi="Times New Roman" w:cs="Times New Roman"/>
          <w:spacing w:val="-2"/>
          <w:sz w:val="24"/>
          <w:szCs w:val="24"/>
        </w:rPr>
        <w:t>"5" - выполнены все требования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110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Оценка </w:t>
      </w:r>
      <w:r w:rsidRPr="00D072A4">
        <w:rPr>
          <w:rFonts w:ascii="Times New Roman" w:hAnsi="Times New Roman" w:cs="Times New Roman"/>
          <w:spacing w:val="-3"/>
          <w:sz w:val="24"/>
          <w:szCs w:val="24"/>
        </w:rPr>
        <w:t>"4" - допущены ошибки по одному какому-то требованию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110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Оценка </w:t>
      </w:r>
      <w:r w:rsidRPr="00D072A4">
        <w:rPr>
          <w:rFonts w:ascii="Times New Roman" w:hAnsi="Times New Roman" w:cs="Times New Roman"/>
          <w:spacing w:val="-2"/>
          <w:sz w:val="24"/>
          <w:szCs w:val="24"/>
        </w:rPr>
        <w:t>"3" - допущены ошибки по двум требованиям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106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Оценка </w:t>
      </w:r>
      <w:r w:rsidRPr="00D072A4">
        <w:rPr>
          <w:rFonts w:ascii="Times New Roman" w:hAnsi="Times New Roman" w:cs="Times New Roman"/>
          <w:spacing w:val="-1"/>
          <w:sz w:val="24"/>
          <w:szCs w:val="24"/>
        </w:rPr>
        <w:t>"2" -допущены ошибки по трем требованиям</w:t>
      </w:r>
    </w:p>
    <w:p w:rsidR="00D072A4" w:rsidRPr="00D072A4" w:rsidRDefault="00D072A4" w:rsidP="00D072A4">
      <w:pPr>
        <w:shd w:val="clear" w:color="auto" w:fill="FFFFFF"/>
        <w:tabs>
          <w:tab w:val="left" w:pos="3885"/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D072A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>Пересказ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firstLine="82"/>
        <w:jc w:val="both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2"/>
          <w:sz w:val="24"/>
          <w:szCs w:val="24"/>
        </w:rPr>
        <w:t>Оценка "5"</w:t>
      </w:r>
      <w:r w:rsidRPr="00D072A4">
        <w:rPr>
          <w:rFonts w:ascii="Times New Roman" w:hAnsi="Times New Roman" w:cs="Times New Roman"/>
          <w:spacing w:val="-2"/>
          <w:sz w:val="24"/>
          <w:szCs w:val="24"/>
        </w:rPr>
        <w:t xml:space="preserve"> - пересказывает содержание прочитанного самостоятельно, последовательно, не упуская главного (подробно или кратко, или по плану), правильно отвечает на вопрос, умеет подкрепить ответ на вопрос чтением </w:t>
      </w:r>
      <w:r w:rsidRPr="00D072A4">
        <w:rPr>
          <w:rFonts w:ascii="Times New Roman" w:hAnsi="Times New Roman" w:cs="Times New Roman"/>
          <w:spacing w:val="-5"/>
          <w:sz w:val="24"/>
          <w:szCs w:val="24"/>
        </w:rPr>
        <w:t>соответствующих отрывков.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82"/>
        <w:jc w:val="both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3"/>
          <w:sz w:val="24"/>
          <w:szCs w:val="24"/>
        </w:rPr>
        <w:t>Оценка "4"</w:t>
      </w:r>
      <w:r w:rsidRPr="00D072A4">
        <w:rPr>
          <w:rFonts w:ascii="Times New Roman" w:hAnsi="Times New Roman" w:cs="Times New Roman"/>
          <w:spacing w:val="-3"/>
          <w:sz w:val="24"/>
          <w:szCs w:val="24"/>
        </w:rPr>
        <w:t xml:space="preserve"> -допускает </w:t>
      </w:r>
      <w:r w:rsidRPr="00D072A4">
        <w:rPr>
          <w:rFonts w:ascii="Times New Roman" w:hAnsi="Times New Roman" w:cs="Times New Roman"/>
          <w:spacing w:val="8"/>
          <w:sz w:val="24"/>
          <w:szCs w:val="24"/>
        </w:rPr>
        <w:t>1-2</w:t>
      </w:r>
      <w:r w:rsidRPr="00D072A4">
        <w:rPr>
          <w:rFonts w:ascii="Times New Roman" w:hAnsi="Times New Roman" w:cs="Times New Roman"/>
          <w:spacing w:val="-3"/>
          <w:sz w:val="24"/>
          <w:szCs w:val="24"/>
        </w:rPr>
        <w:t>ошибки, неточности, сам исправляет их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77"/>
        <w:jc w:val="both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z w:val="24"/>
          <w:szCs w:val="24"/>
        </w:rPr>
        <w:t>Оценка  "3"</w:t>
      </w:r>
      <w:r w:rsidRPr="00D072A4">
        <w:rPr>
          <w:rFonts w:ascii="Times New Roman" w:hAnsi="Times New Roman" w:cs="Times New Roman"/>
          <w:sz w:val="24"/>
          <w:szCs w:val="24"/>
        </w:rPr>
        <w:t xml:space="preserve"> - пересказывает при  помощи  наводящих вопросов учителя,  не умеет последовательно  передать </w:t>
      </w:r>
      <w:r w:rsidRPr="00D072A4">
        <w:rPr>
          <w:rFonts w:ascii="Times New Roman" w:hAnsi="Times New Roman" w:cs="Times New Roman"/>
          <w:spacing w:val="-4"/>
          <w:sz w:val="24"/>
          <w:szCs w:val="24"/>
        </w:rPr>
        <w:t xml:space="preserve">содержание прочитанного, допускает речевые ошибки. </w:t>
      </w:r>
    </w:p>
    <w:p w:rsidR="00D072A4" w:rsidRPr="00D072A4" w:rsidRDefault="00D072A4" w:rsidP="00D072A4">
      <w:pPr>
        <w:shd w:val="clear" w:color="auto" w:fill="FFFFFF"/>
        <w:spacing w:after="0" w:line="240" w:lineRule="auto"/>
        <w:ind w:left="77"/>
        <w:jc w:val="both"/>
        <w:rPr>
          <w:rFonts w:ascii="Times New Roman" w:hAnsi="Times New Roman" w:cs="Times New Roman"/>
          <w:sz w:val="24"/>
          <w:szCs w:val="24"/>
        </w:rPr>
      </w:pPr>
      <w:r w:rsidRPr="00D072A4">
        <w:rPr>
          <w:rFonts w:ascii="Times New Roman" w:hAnsi="Times New Roman" w:cs="Times New Roman"/>
          <w:b/>
          <w:bCs/>
          <w:spacing w:val="-3"/>
          <w:sz w:val="24"/>
          <w:szCs w:val="24"/>
        </w:rPr>
        <w:t>Оценка "2"</w:t>
      </w:r>
      <w:r w:rsidRPr="00D072A4">
        <w:rPr>
          <w:rFonts w:ascii="Times New Roman" w:hAnsi="Times New Roman" w:cs="Times New Roman"/>
          <w:spacing w:val="-3"/>
          <w:sz w:val="24"/>
          <w:szCs w:val="24"/>
        </w:rPr>
        <w:t xml:space="preserve"> - не может передать содержание прочитанного.</w:t>
      </w:r>
    </w:p>
    <w:tbl>
      <w:tblPr>
        <w:tblW w:w="3783" w:type="dxa"/>
        <w:jc w:val="center"/>
        <w:tblInd w:w="42" w:type="dxa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67"/>
        <w:gridCol w:w="788"/>
        <w:gridCol w:w="747"/>
        <w:gridCol w:w="624"/>
        <w:gridCol w:w="657"/>
      </w:tblGrid>
      <w:tr w:rsidR="00D072A4" w:rsidRPr="00D072A4" w:rsidTr="00D072A4">
        <w:trPr>
          <w:cantSplit/>
          <w:trHeight w:val="316"/>
          <w:jc w:val="center"/>
        </w:trPr>
        <w:tc>
          <w:tcPr>
            <w:tcW w:w="967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pacing w:val="-5"/>
                <w:sz w:val="24"/>
                <w:szCs w:val="24"/>
                <w:lang w:val="en-US"/>
              </w:rPr>
              <w:t> </w:t>
            </w:r>
            <w:r w:rsidRPr="00D072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Обязательный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D072A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уровень</w:t>
            </w:r>
            <w:r w:rsidRPr="00D072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072A4" w:rsidRPr="00D072A4" w:rsidTr="00D072A4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Зч</w:t>
            </w:r>
            <w:proofErr w:type="spellEnd"/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4ч</w:t>
            </w:r>
          </w:p>
        </w:tc>
      </w:tr>
      <w:tr w:rsidR="00D072A4" w:rsidRPr="00D072A4" w:rsidTr="00D072A4">
        <w:trPr>
          <w:trHeight w:val="251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1 класс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>10-15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pacing w:val="-4"/>
                <w:w w:val="88"/>
                <w:sz w:val="24"/>
                <w:szCs w:val="24"/>
              </w:rPr>
              <w:t>15-20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20-30</w:t>
            </w:r>
          </w:p>
        </w:tc>
      </w:tr>
      <w:tr w:rsidR="00D072A4" w:rsidRPr="00D072A4" w:rsidTr="00D072A4">
        <w:trPr>
          <w:trHeight w:val="260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2 класс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40сл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D072A4" w:rsidRPr="00D072A4" w:rsidTr="00D072A4">
        <w:trPr>
          <w:trHeight w:val="251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3 класс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D072A4" w:rsidRPr="00D072A4" w:rsidTr="00D072A4">
        <w:trPr>
          <w:trHeight w:val="270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4 класс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2A4" w:rsidRPr="00D072A4" w:rsidRDefault="00D072A4" w:rsidP="00D072A4">
            <w:pPr>
              <w:framePr w:hSpace="180" w:wrap="around" w:vAnchor="text" w:hAnchor="margin" w:y="551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2A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6A04A0" w:rsidRPr="006A04A0" w:rsidRDefault="006A04A0" w:rsidP="006A04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292554" w:rsidRPr="00FB3BCC" w:rsidRDefault="00292554" w:rsidP="00EA08BA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sectPr w:rsidR="00292554" w:rsidRPr="00FB3BCC" w:rsidSect="0057319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F0D" w:rsidRDefault="00C71F0D" w:rsidP="00A471CF">
      <w:pPr>
        <w:spacing w:after="0" w:line="240" w:lineRule="auto"/>
      </w:pPr>
      <w:r>
        <w:separator/>
      </w:r>
    </w:p>
  </w:endnote>
  <w:endnote w:type="continuationSeparator" w:id="0">
    <w:p w:rsidR="00C71F0D" w:rsidRDefault="00C71F0D" w:rsidP="00A47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F0D" w:rsidRDefault="00C71F0D" w:rsidP="00A471CF">
      <w:pPr>
        <w:spacing w:after="0" w:line="240" w:lineRule="auto"/>
      </w:pPr>
      <w:r>
        <w:separator/>
      </w:r>
    </w:p>
  </w:footnote>
  <w:footnote w:type="continuationSeparator" w:id="0">
    <w:p w:rsidR="00C71F0D" w:rsidRDefault="00C71F0D" w:rsidP="00A471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AA07E10"/>
    <w:multiLevelType w:val="hybridMultilevel"/>
    <w:tmpl w:val="F18417C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C406115"/>
    <w:multiLevelType w:val="hybridMultilevel"/>
    <w:tmpl w:val="9D181044"/>
    <w:lvl w:ilvl="0" w:tplc="9A6A847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2F3A0C4C"/>
    <w:multiLevelType w:val="hybridMultilevel"/>
    <w:tmpl w:val="9342D0B8"/>
    <w:lvl w:ilvl="0" w:tplc="3CCCF21A">
      <w:start w:val="1"/>
      <w:numFmt w:val="upperRoman"/>
      <w:lvlText w:val="%1."/>
      <w:lvlJc w:val="left"/>
      <w:pPr>
        <w:ind w:left="180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">
    <w:nsid w:val="53EC58B1"/>
    <w:multiLevelType w:val="hybridMultilevel"/>
    <w:tmpl w:val="8128587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6BB79CF"/>
    <w:multiLevelType w:val="hybridMultilevel"/>
    <w:tmpl w:val="A048677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0A31CE4"/>
    <w:multiLevelType w:val="hybridMultilevel"/>
    <w:tmpl w:val="AACCC522"/>
    <w:lvl w:ilvl="0" w:tplc="8B2A6936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7">
    <w:nsid w:val="67F33397"/>
    <w:multiLevelType w:val="hybridMultilevel"/>
    <w:tmpl w:val="94309898"/>
    <w:lvl w:ilvl="0" w:tplc="52ECB3BA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88513CD"/>
    <w:multiLevelType w:val="hybridMultilevel"/>
    <w:tmpl w:val="58A88D86"/>
    <w:lvl w:ilvl="0" w:tplc="EB024DF0">
      <w:start w:val="3"/>
      <w:numFmt w:val="upperRoman"/>
      <w:lvlText w:val="%1."/>
      <w:lvlJc w:val="left"/>
      <w:pPr>
        <w:ind w:left="1146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F4F6D64"/>
    <w:multiLevelType w:val="hybridMultilevel"/>
    <w:tmpl w:val="F86E5DE0"/>
    <w:lvl w:ilvl="0" w:tplc="1CC037BE">
      <w:start w:val="1"/>
      <w:numFmt w:val="decimal"/>
      <w:lvlText w:val="%1."/>
      <w:lvlJc w:val="left"/>
      <w:pPr>
        <w:ind w:left="21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0">
    <w:nsid w:val="7118631A"/>
    <w:multiLevelType w:val="hybridMultilevel"/>
    <w:tmpl w:val="D6E0E176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7157743C"/>
    <w:multiLevelType w:val="hybridMultilevel"/>
    <w:tmpl w:val="D30C254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85B1453"/>
    <w:multiLevelType w:val="hybridMultilevel"/>
    <w:tmpl w:val="E72E56C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9157904"/>
    <w:multiLevelType w:val="hybridMultilevel"/>
    <w:tmpl w:val="11985B50"/>
    <w:lvl w:ilvl="0" w:tplc="175200EE">
      <w:start w:val="1"/>
      <w:numFmt w:val="decimal"/>
      <w:lvlText w:val="%1."/>
      <w:lvlJc w:val="left"/>
      <w:pPr>
        <w:ind w:left="28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4">
    <w:nsid w:val="7B6238C4"/>
    <w:multiLevelType w:val="hybridMultilevel"/>
    <w:tmpl w:val="C30EA8AE"/>
    <w:lvl w:ilvl="0" w:tplc="40381046">
      <w:start w:val="1"/>
      <w:numFmt w:val="upperRoman"/>
      <w:lvlText w:val="%1."/>
      <w:lvlJc w:val="left"/>
      <w:pPr>
        <w:ind w:left="252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3"/>
  </w:num>
  <w:num w:numId="5">
    <w:abstractNumId w:val="9"/>
  </w:num>
  <w:num w:numId="6">
    <w:abstractNumId w:val="14"/>
  </w:num>
  <w:num w:numId="7">
    <w:abstractNumId w:val="13"/>
  </w:num>
  <w:num w:numId="8">
    <w:abstractNumId w:val="0"/>
  </w:num>
  <w:num w:numId="9">
    <w:abstractNumId w:val="10"/>
  </w:num>
  <w:num w:numId="10">
    <w:abstractNumId w:val="12"/>
  </w:num>
  <w:num w:numId="11">
    <w:abstractNumId w:val="2"/>
  </w:num>
  <w:num w:numId="12">
    <w:abstractNumId w:val="5"/>
  </w:num>
  <w:num w:numId="13">
    <w:abstractNumId w:val="1"/>
  </w:num>
  <w:num w:numId="14">
    <w:abstractNumId w:val="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8BA"/>
    <w:rsid w:val="00011132"/>
    <w:rsid w:val="000546C3"/>
    <w:rsid w:val="000706D5"/>
    <w:rsid w:val="00075CBF"/>
    <w:rsid w:val="000A6819"/>
    <w:rsid w:val="000C5088"/>
    <w:rsid w:val="001031B2"/>
    <w:rsid w:val="001076CE"/>
    <w:rsid w:val="00117D8F"/>
    <w:rsid w:val="001351E7"/>
    <w:rsid w:val="001438CA"/>
    <w:rsid w:val="0015117C"/>
    <w:rsid w:val="00155D1B"/>
    <w:rsid w:val="00157332"/>
    <w:rsid w:val="00161726"/>
    <w:rsid w:val="00190E49"/>
    <w:rsid w:val="001A0960"/>
    <w:rsid w:val="001C3934"/>
    <w:rsid w:val="001C5FC9"/>
    <w:rsid w:val="001E6B77"/>
    <w:rsid w:val="00230DE8"/>
    <w:rsid w:val="00241F1C"/>
    <w:rsid w:val="00250117"/>
    <w:rsid w:val="0025792A"/>
    <w:rsid w:val="00261AAE"/>
    <w:rsid w:val="00265C3E"/>
    <w:rsid w:val="00292554"/>
    <w:rsid w:val="002E23D5"/>
    <w:rsid w:val="002E7551"/>
    <w:rsid w:val="002F5114"/>
    <w:rsid w:val="002F6029"/>
    <w:rsid w:val="00326D0A"/>
    <w:rsid w:val="00334004"/>
    <w:rsid w:val="00344674"/>
    <w:rsid w:val="003475C4"/>
    <w:rsid w:val="003605C5"/>
    <w:rsid w:val="00384FA0"/>
    <w:rsid w:val="003921E8"/>
    <w:rsid w:val="00393C08"/>
    <w:rsid w:val="003B1BCC"/>
    <w:rsid w:val="00462C58"/>
    <w:rsid w:val="00465E72"/>
    <w:rsid w:val="0049614F"/>
    <w:rsid w:val="004B570C"/>
    <w:rsid w:val="004B60AA"/>
    <w:rsid w:val="004B6F51"/>
    <w:rsid w:val="004D784C"/>
    <w:rsid w:val="004E5509"/>
    <w:rsid w:val="00512884"/>
    <w:rsid w:val="0051399B"/>
    <w:rsid w:val="00536271"/>
    <w:rsid w:val="005400EB"/>
    <w:rsid w:val="00573192"/>
    <w:rsid w:val="005863D4"/>
    <w:rsid w:val="00590760"/>
    <w:rsid w:val="00595D3D"/>
    <w:rsid w:val="005A4820"/>
    <w:rsid w:val="005A6C6D"/>
    <w:rsid w:val="005D15EA"/>
    <w:rsid w:val="005D37A6"/>
    <w:rsid w:val="005D5EAC"/>
    <w:rsid w:val="005E5B57"/>
    <w:rsid w:val="006219D6"/>
    <w:rsid w:val="00650773"/>
    <w:rsid w:val="006548C2"/>
    <w:rsid w:val="00681CAA"/>
    <w:rsid w:val="006824E0"/>
    <w:rsid w:val="00694D17"/>
    <w:rsid w:val="006952E0"/>
    <w:rsid w:val="006A04A0"/>
    <w:rsid w:val="006A310A"/>
    <w:rsid w:val="006B288A"/>
    <w:rsid w:val="006B368D"/>
    <w:rsid w:val="006B7C46"/>
    <w:rsid w:val="006C3DEE"/>
    <w:rsid w:val="006D0FFE"/>
    <w:rsid w:val="00711A4A"/>
    <w:rsid w:val="00727F63"/>
    <w:rsid w:val="00750603"/>
    <w:rsid w:val="00753A38"/>
    <w:rsid w:val="00755B8B"/>
    <w:rsid w:val="00756031"/>
    <w:rsid w:val="00756264"/>
    <w:rsid w:val="007A1B18"/>
    <w:rsid w:val="007A5283"/>
    <w:rsid w:val="007B3DE0"/>
    <w:rsid w:val="007C432A"/>
    <w:rsid w:val="007D54FA"/>
    <w:rsid w:val="007F79AD"/>
    <w:rsid w:val="00804500"/>
    <w:rsid w:val="008158AF"/>
    <w:rsid w:val="008257ED"/>
    <w:rsid w:val="00826749"/>
    <w:rsid w:val="00833347"/>
    <w:rsid w:val="008822B1"/>
    <w:rsid w:val="00891AD3"/>
    <w:rsid w:val="00897618"/>
    <w:rsid w:val="008B5306"/>
    <w:rsid w:val="008E3E59"/>
    <w:rsid w:val="008F266B"/>
    <w:rsid w:val="00920891"/>
    <w:rsid w:val="0092273B"/>
    <w:rsid w:val="00922903"/>
    <w:rsid w:val="009231FC"/>
    <w:rsid w:val="00932007"/>
    <w:rsid w:val="0095445C"/>
    <w:rsid w:val="00963FFB"/>
    <w:rsid w:val="00966640"/>
    <w:rsid w:val="009815D8"/>
    <w:rsid w:val="00983131"/>
    <w:rsid w:val="00993EE8"/>
    <w:rsid w:val="009A22FF"/>
    <w:rsid w:val="009B1E75"/>
    <w:rsid w:val="009C7CCF"/>
    <w:rsid w:val="009F09E7"/>
    <w:rsid w:val="009F223A"/>
    <w:rsid w:val="00A13E47"/>
    <w:rsid w:val="00A154D1"/>
    <w:rsid w:val="00A306EE"/>
    <w:rsid w:val="00A471CF"/>
    <w:rsid w:val="00A4776B"/>
    <w:rsid w:val="00A526D8"/>
    <w:rsid w:val="00A56AB6"/>
    <w:rsid w:val="00A91128"/>
    <w:rsid w:val="00AA1D91"/>
    <w:rsid w:val="00AA5B33"/>
    <w:rsid w:val="00AC56A7"/>
    <w:rsid w:val="00AD2713"/>
    <w:rsid w:val="00B10EC5"/>
    <w:rsid w:val="00B15F4F"/>
    <w:rsid w:val="00B24B6E"/>
    <w:rsid w:val="00B37CAE"/>
    <w:rsid w:val="00B54CDB"/>
    <w:rsid w:val="00B627A0"/>
    <w:rsid w:val="00B77B60"/>
    <w:rsid w:val="00B92403"/>
    <w:rsid w:val="00BE55D1"/>
    <w:rsid w:val="00BE5E08"/>
    <w:rsid w:val="00BF2EE3"/>
    <w:rsid w:val="00C1787E"/>
    <w:rsid w:val="00C26A39"/>
    <w:rsid w:val="00C30D67"/>
    <w:rsid w:val="00C71F0D"/>
    <w:rsid w:val="00C77469"/>
    <w:rsid w:val="00C97C28"/>
    <w:rsid w:val="00CB50E2"/>
    <w:rsid w:val="00CB6EB8"/>
    <w:rsid w:val="00CC4CA4"/>
    <w:rsid w:val="00CD3478"/>
    <w:rsid w:val="00CE4291"/>
    <w:rsid w:val="00D072A4"/>
    <w:rsid w:val="00D14A17"/>
    <w:rsid w:val="00D157C1"/>
    <w:rsid w:val="00D5722A"/>
    <w:rsid w:val="00D63B60"/>
    <w:rsid w:val="00D679DF"/>
    <w:rsid w:val="00D81F98"/>
    <w:rsid w:val="00D84F29"/>
    <w:rsid w:val="00DA1CA9"/>
    <w:rsid w:val="00DB35B2"/>
    <w:rsid w:val="00DB48BA"/>
    <w:rsid w:val="00DC398A"/>
    <w:rsid w:val="00DD2055"/>
    <w:rsid w:val="00DD3047"/>
    <w:rsid w:val="00DD4797"/>
    <w:rsid w:val="00E0067A"/>
    <w:rsid w:val="00E07AA2"/>
    <w:rsid w:val="00E23BF1"/>
    <w:rsid w:val="00E37E91"/>
    <w:rsid w:val="00E50EA6"/>
    <w:rsid w:val="00E60CE5"/>
    <w:rsid w:val="00E71DC7"/>
    <w:rsid w:val="00EA08BA"/>
    <w:rsid w:val="00EA554F"/>
    <w:rsid w:val="00ED0AA5"/>
    <w:rsid w:val="00ED6958"/>
    <w:rsid w:val="00EE3904"/>
    <w:rsid w:val="00F17F87"/>
    <w:rsid w:val="00F21BE6"/>
    <w:rsid w:val="00F227DB"/>
    <w:rsid w:val="00F34819"/>
    <w:rsid w:val="00F36289"/>
    <w:rsid w:val="00F36517"/>
    <w:rsid w:val="00F41BC7"/>
    <w:rsid w:val="00F431A7"/>
    <w:rsid w:val="00F53609"/>
    <w:rsid w:val="00F6157F"/>
    <w:rsid w:val="00F83D85"/>
    <w:rsid w:val="00F91032"/>
    <w:rsid w:val="00F952C8"/>
    <w:rsid w:val="00F95D37"/>
    <w:rsid w:val="00FA1CA7"/>
    <w:rsid w:val="00FB3BCC"/>
    <w:rsid w:val="00FC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8BA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A08BA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2E7551"/>
    <w:pPr>
      <w:ind w:left="720"/>
    </w:pPr>
  </w:style>
  <w:style w:type="paragraph" w:styleId="a5">
    <w:name w:val="header"/>
    <w:basedOn w:val="a"/>
    <w:link w:val="a6"/>
    <w:uiPriority w:val="99"/>
    <w:semiHidden/>
    <w:rsid w:val="00A471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A471CF"/>
    <w:rPr>
      <w:rFonts w:cs="Times New Roman"/>
    </w:rPr>
  </w:style>
  <w:style w:type="paragraph" w:styleId="a7">
    <w:name w:val="footer"/>
    <w:basedOn w:val="a"/>
    <w:link w:val="a8"/>
    <w:uiPriority w:val="99"/>
    <w:semiHidden/>
    <w:rsid w:val="00A471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A471CF"/>
    <w:rPr>
      <w:rFonts w:cs="Times New Roman"/>
    </w:rPr>
  </w:style>
  <w:style w:type="character" w:customStyle="1" w:styleId="Zag11">
    <w:name w:val="Zag_11"/>
    <w:uiPriority w:val="99"/>
    <w:rsid w:val="00D81F98"/>
    <w:rPr>
      <w:color w:val="000000"/>
      <w:w w:val="100"/>
    </w:rPr>
  </w:style>
  <w:style w:type="paragraph" w:customStyle="1" w:styleId="21">
    <w:name w:val="Средняя сетка 21"/>
    <w:basedOn w:val="a"/>
    <w:uiPriority w:val="99"/>
    <w:rsid w:val="00D81F98"/>
    <w:pPr>
      <w:numPr>
        <w:numId w:val="8"/>
      </w:numPr>
      <w:spacing w:after="0" w:line="360" w:lineRule="auto"/>
      <w:jc w:val="both"/>
      <w:outlineLvl w:val="1"/>
    </w:pPr>
    <w:rPr>
      <w:rFonts w:ascii="Times New Roman" w:hAnsi="Times New Roman" w:cs="Times New Roman"/>
      <w:sz w:val="28"/>
      <w:szCs w:val="28"/>
      <w:lang w:eastAsia="ru-RU"/>
    </w:rPr>
  </w:style>
  <w:style w:type="paragraph" w:styleId="a9">
    <w:name w:val="No Spacing"/>
    <w:uiPriority w:val="99"/>
    <w:qFormat/>
    <w:rsid w:val="008257E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F5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F5114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8BA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A08BA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2E7551"/>
    <w:pPr>
      <w:ind w:left="720"/>
    </w:pPr>
  </w:style>
  <w:style w:type="paragraph" w:styleId="a5">
    <w:name w:val="header"/>
    <w:basedOn w:val="a"/>
    <w:link w:val="a6"/>
    <w:uiPriority w:val="99"/>
    <w:semiHidden/>
    <w:rsid w:val="00A471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A471CF"/>
    <w:rPr>
      <w:rFonts w:cs="Times New Roman"/>
    </w:rPr>
  </w:style>
  <w:style w:type="paragraph" w:styleId="a7">
    <w:name w:val="footer"/>
    <w:basedOn w:val="a"/>
    <w:link w:val="a8"/>
    <w:uiPriority w:val="99"/>
    <w:semiHidden/>
    <w:rsid w:val="00A471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A471CF"/>
    <w:rPr>
      <w:rFonts w:cs="Times New Roman"/>
    </w:rPr>
  </w:style>
  <w:style w:type="character" w:customStyle="1" w:styleId="Zag11">
    <w:name w:val="Zag_11"/>
    <w:uiPriority w:val="99"/>
    <w:rsid w:val="00D81F98"/>
    <w:rPr>
      <w:color w:val="000000"/>
      <w:w w:val="100"/>
    </w:rPr>
  </w:style>
  <w:style w:type="paragraph" w:customStyle="1" w:styleId="21">
    <w:name w:val="Средняя сетка 21"/>
    <w:basedOn w:val="a"/>
    <w:uiPriority w:val="99"/>
    <w:rsid w:val="00D81F98"/>
    <w:pPr>
      <w:numPr>
        <w:numId w:val="8"/>
      </w:numPr>
      <w:spacing w:after="0" w:line="360" w:lineRule="auto"/>
      <w:jc w:val="both"/>
      <w:outlineLvl w:val="1"/>
    </w:pPr>
    <w:rPr>
      <w:rFonts w:ascii="Times New Roman" w:hAnsi="Times New Roman" w:cs="Times New Roman"/>
      <w:sz w:val="28"/>
      <w:szCs w:val="28"/>
      <w:lang w:eastAsia="ru-RU"/>
    </w:rPr>
  </w:style>
  <w:style w:type="paragraph" w:styleId="a9">
    <w:name w:val="No Spacing"/>
    <w:uiPriority w:val="99"/>
    <w:qFormat/>
    <w:rsid w:val="008257E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F5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F511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22</Pages>
  <Words>5393</Words>
  <Characters>30746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образовательное учреждение</vt:lpstr>
    </vt:vector>
  </TitlesOfParts>
  <Company>Microsoft</Company>
  <LinksUpToDate>false</LinksUpToDate>
  <CharactersWithSpaces>36067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образовательное учреждение</dc:title>
  <dc:creator>Admin</dc:creator>
  <cp:lastModifiedBy>Разиля</cp:lastModifiedBy>
  <cp:revision>21</cp:revision>
  <cp:lastPrinted>2017-10-16T22:26:00Z</cp:lastPrinted>
  <dcterms:created xsi:type="dcterms:W3CDTF">2018-03-24T13:27:00Z</dcterms:created>
  <dcterms:modified xsi:type="dcterms:W3CDTF">2018-10-13T04:31:00Z</dcterms:modified>
</cp:coreProperties>
</file>